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411EFD2" w14:textId="535FE6FA" w:rsidR="00310B42" w:rsidRDefault="00310B42">
      <w:pPr>
        <w:rPr>
          <w:rFonts w:ascii="Times New Roman" w:hAnsi="Times New Roman"/>
          <w:b/>
        </w:rPr>
      </w:pPr>
      <w:r>
        <w:rPr>
          <w:rFonts w:ascii="Times New Roman" w:hAnsi="Times New Roman"/>
          <w:b/>
          <w:noProof/>
        </w:rPr>
        <w:drawing>
          <wp:inline distT="0" distB="0" distL="0" distR="0" wp14:anchorId="212CEC73" wp14:editId="50C84A3F">
            <wp:extent cx="840795" cy="1371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Roads Logo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79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9EC6EF" w14:textId="77777777" w:rsidR="00310B42" w:rsidRDefault="00310B42">
      <w:pPr>
        <w:rPr>
          <w:rFonts w:ascii="Times New Roman" w:hAnsi="Times New Roman"/>
          <w:b/>
        </w:rPr>
      </w:pPr>
    </w:p>
    <w:p w14:paraId="131B8960" w14:textId="2ED5332C" w:rsidR="00FE2276" w:rsidRDefault="001D787B">
      <w:pPr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 xml:space="preserve">FOR IMMEDIATE RELEASE: </w:t>
      </w:r>
      <w:r>
        <w:rPr>
          <w:rFonts w:ascii="Times New Roman" w:hAnsi="Times New Roman"/>
          <w:b/>
        </w:rPr>
        <w:tab/>
      </w:r>
      <w:r>
        <w:rPr>
          <w:rFonts w:ascii="Times New Roman" w:hAnsi="Times New Roman"/>
          <w:b/>
        </w:rPr>
        <w:tab/>
      </w:r>
      <w:r>
        <w:rPr>
          <w:rFonts w:ascii="Times New Roman" w:hAnsi="Times New Roman"/>
          <w:b/>
        </w:rPr>
        <w:tab/>
      </w:r>
      <w:r>
        <w:rPr>
          <w:rFonts w:ascii="Times New Roman" w:hAnsi="Times New Roman"/>
          <w:b/>
        </w:rPr>
        <w:tab/>
      </w:r>
    </w:p>
    <w:p w14:paraId="2271E8D7" w14:textId="77777777" w:rsidR="00FE2276" w:rsidRDefault="00FE2276">
      <w:pPr>
        <w:rPr>
          <w:rFonts w:ascii="Times New Roman" w:hAnsi="Times New Roman"/>
          <w:b/>
        </w:rPr>
      </w:pPr>
    </w:p>
    <w:p w14:paraId="06FE4618" w14:textId="2F7D2812" w:rsidR="00FE2276" w:rsidRPr="00A35E0F" w:rsidRDefault="00C56E4E" w:rsidP="00A35E0F">
      <w:pPr>
        <w:jc w:val="center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sz w:val="36"/>
          <w:szCs w:val="36"/>
        </w:rPr>
        <w:t>New Documentary Chronicles Heroic American Response to Refugee Crisis During the Armenian Genocide</w:t>
      </w:r>
    </w:p>
    <w:p w14:paraId="0EF9264D" w14:textId="77777777" w:rsidR="001D787B" w:rsidRDefault="001D787B">
      <w:pPr>
        <w:rPr>
          <w:rFonts w:ascii="Times New Roman" w:hAnsi="Times New Roman"/>
          <w:b/>
        </w:rPr>
      </w:pPr>
    </w:p>
    <w:p w14:paraId="08848C3D" w14:textId="77777777" w:rsidR="00A35E0F" w:rsidRDefault="001D787B" w:rsidP="00A35E0F">
      <w:pPr>
        <w:jc w:val="center"/>
        <w:rPr>
          <w:rFonts w:ascii="Times New Roman" w:hAnsi="Times New Roman"/>
          <w:b/>
          <w:sz w:val="28"/>
          <w:szCs w:val="28"/>
        </w:rPr>
      </w:pPr>
      <w:r w:rsidRPr="00A35E0F">
        <w:rPr>
          <w:rFonts w:ascii="Times New Roman" w:hAnsi="Times New Roman"/>
          <w:b/>
          <w:i/>
          <w:sz w:val="28"/>
          <w:szCs w:val="28"/>
        </w:rPr>
        <w:t xml:space="preserve">They Shall Not Perish </w:t>
      </w:r>
      <w:r w:rsidRPr="001D7E84">
        <w:rPr>
          <w:rFonts w:ascii="Times New Roman" w:hAnsi="Times New Roman"/>
          <w:b/>
          <w:sz w:val="28"/>
          <w:szCs w:val="28"/>
        </w:rPr>
        <w:t>Premiers</w:t>
      </w:r>
      <w:r w:rsidRPr="00A35E0F">
        <w:rPr>
          <w:rFonts w:ascii="Times New Roman" w:hAnsi="Times New Roman"/>
          <w:b/>
          <w:sz w:val="28"/>
          <w:szCs w:val="28"/>
        </w:rPr>
        <w:t xml:space="preserve"> </w:t>
      </w:r>
      <w:r w:rsidR="00A35E0F">
        <w:rPr>
          <w:rFonts w:ascii="Times New Roman" w:hAnsi="Times New Roman"/>
          <w:b/>
          <w:sz w:val="28"/>
          <w:szCs w:val="28"/>
        </w:rPr>
        <w:t xml:space="preserve">This April on Public </w:t>
      </w:r>
    </w:p>
    <w:p w14:paraId="073F1784" w14:textId="6004A46C" w:rsidR="001D787B" w:rsidRPr="00A35E0F" w:rsidRDefault="00A35E0F" w:rsidP="00A35E0F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Television </w:t>
      </w:r>
      <w:r w:rsidR="001D787B" w:rsidRPr="00A35E0F">
        <w:rPr>
          <w:rFonts w:ascii="Times New Roman" w:hAnsi="Times New Roman"/>
          <w:b/>
          <w:sz w:val="28"/>
          <w:szCs w:val="28"/>
        </w:rPr>
        <w:t>Nationally</w:t>
      </w:r>
    </w:p>
    <w:p w14:paraId="63D3ACDB" w14:textId="77777777" w:rsidR="00FE2276" w:rsidRDefault="00FE2276">
      <w:pPr>
        <w:rPr>
          <w:rFonts w:ascii="Times New Roman" w:hAnsi="Times New Roman"/>
          <w:b/>
        </w:rPr>
      </w:pPr>
    </w:p>
    <w:p w14:paraId="4A9B38DB" w14:textId="20E0C4BB" w:rsidR="00263215" w:rsidRPr="00E121CF" w:rsidRDefault="00263215" w:rsidP="00051BE7">
      <w:pPr>
        <w:jc w:val="both"/>
        <w:rPr>
          <w:rFonts w:ascii="Times New Roman" w:hAnsi="Times New Roman"/>
        </w:rPr>
      </w:pPr>
      <w:r w:rsidRPr="009275E9">
        <w:rPr>
          <w:rFonts w:ascii="Times New Roman" w:hAnsi="Times New Roman"/>
          <w:b/>
        </w:rPr>
        <w:t>Frederick, MD</w:t>
      </w:r>
      <w:r w:rsidR="00A35E0F">
        <w:rPr>
          <w:rFonts w:ascii="Times New Roman" w:hAnsi="Times New Roman"/>
        </w:rPr>
        <w:t xml:space="preserve"> </w:t>
      </w:r>
      <w:r w:rsidR="00A35E0F" w:rsidRPr="00CC090D">
        <w:rPr>
          <w:rFonts w:ascii="Times New Roman" w:hAnsi="Times New Roman"/>
          <w:b/>
        </w:rPr>
        <w:t xml:space="preserve">– </w:t>
      </w:r>
      <w:r w:rsidR="0021022C" w:rsidRPr="00CC090D">
        <w:rPr>
          <w:rFonts w:ascii="Times New Roman" w:hAnsi="Times New Roman"/>
          <w:b/>
        </w:rPr>
        <w:t>March 6, 2017</w:t>
      </w:r>
      <w:r w:rsidR="00CC090D">
        <w:rPr>
          <w:rFonts w:ascii="Times New Roman" w:hAnsi="Times New Roman"/>
          <w:b/>
        </w:rPr>
        <w:t xml:space="preserve"> </w:t>
      </w:r>
      <w:r w:rsidR="00CC090D" w:rsidRPr="00CC090D">
        <w:rPr>
          <w:rFonts w:ascii="Times New Roman" w:hAnsi="Times New Roman"/>
          <w:b/>
        </w:rPr>
        <w:t>–</w:t>
      </w:r>
      <w:r w:rsidR="00CC090D">
        <w:rPr>
          <w:rFonts w:ascii="Times New Roman" w:hAnsi="Times New Roman"/>
          <w:b/>
        </w:rPr>
        <w:t xml:space="preserve"> </w:t>
      </w:r>
      <w:r w:rsidR="00A35E0F">
        <w:rPr>
          <w:rFonts w:ascii="Times New Roman" w:hAnsi="Times New Roman"/>
        </w:rPr>
        <w:t xml:space="preserve">This </w:t>
      </w:r>
      <w:r w:rsidR="00E31E97">
        <w:rPr>
          <w:rFonts w:ascii="Times New Roman" w:hAnsi="Times New Roman"/>
        </w:rPr>
        <w:t xml:space="preserve">April, </w:t>
      </w:r>
      <w:r w:rsidR="002A6E36">
        <w:rPr>
          <w:rFonts w:ascii="Times New Roman" w:hAnsi="Times New Roman"/>
        </w:rPr>
        <w:t xml:space="preserve">public television stations across the country will premiere </w:t>
      </w:r>
      <w:r w:rsidRPr="006C25F7">
        <w:rPr>
          <w:rFonts w:ascii="Times New Roman" w:hAnsi="Times New Roman"/>
          <w:i/>
        </w:rPr>
        <w:t>They Shall Not Perish: The Story of Near East Relief</w:t>
      </w:r>
      <w:r w:rsidR="001D787B">
        <w:rPr>
          <w:rFonts w:ascii="Times New Roman" w:hAnsi="Times New Roman"/>
        </w:rPr>
        <w:t xml:space="preserve">. The </w:t>
      </w:r>
      <w:r w:rsidR="005B3279">
        <w:rPr>
          <w:rFonts w:ascii="Times New Roman" w:hAnsi="Times New Roman"/>
        </w:rPr>
        <w:t>documentary</w:t>
      </w:r>
      <w:r w:rsidR="001D787B">
        <w:rPr>
          <w:rFonts w:ascii="Times New Roman" w:hAnsi="Times New Roman"/>
        </w:rPr>
        <w:t xml:space="preserve"> is </w:t>
      </w:r>
      <w:r w:rsidR="00C27F6F" w:rsidRPr="00E121CF">
        <w:rPr>
          <w:rFonts w:ascii="Times New Roman" w:hAnsi="Times New Roman"/>
        </w:rPr>
        <w:t xml:space="preserve">produced </w:t>
      </w:r>
      <w:r w:rsidR="00E121CF" w:rsidRPr="00E121CF">
        <w:rPr>
          <w:rFonts w:ascii="Times New Roman" w:hAnsi="Times New Roman"/>
        </w:rPr>
        <w:t xml:space="preserve">by Shant Mardirossian </w:t>
      </w:r>
      <w:r w:rsidR="001D787B">
        <w:rPr>
          <w:rFonts w:ascii="Times New Roman" w:hAnsi="Times New Roman"/>
        </w:rPr>
        <w:t>and award-winning writer/</w:t>
      </w:r>
      <w:r w:rsidR="00E121CF" w:rsidRPr="00E121CF">
        <w:rPr>
          <w:rFonts w:ascii="Times New Roman" w:hAnsi="Times New Roman"/>
        </w:rPr>
        <w:t>director George Billard</w:t>
      </w:r>
      <w:r w:rsidR="00345F10">
        <w:rPr>
          <w:rFonts w:ascii="Times New Roman" w:hAnsi="Times New Roman"/>
        </w:rPr>
        <w:t>.</w:t>
      </w:r>
      <w:r w:rsidR="001D787B">
        <w:rPr>
          <w:rFonts w:ascii="Times New Roman" w:hAnsi="Times New Roman"/>
        </w:rPr>
        <w:t xml:space="preserve"> </w:t>
      </w:r>
      <w:r w:rsidR="001D787B" w:rsidRPr="001D787B">
        <w:rPr>
          <w:rFonts w:ascii="Times New Roman" w:hAnsi="Times New Roman"/>
          <w:i/>
        </w:rPr>
        <w:t>They Shall Not Perish</w:t>
      </w:r>
      <w:r w:rsidR="005B3279" w:rsidRPr="00E121CF">
        <w:rPr>
          <w:rFonts w:ascii="Times New Roman" w:hAnsi="Times New Roman"/>
        </w:rPr>
        <w:t xml:space="preserve"> details t</w:t>
      </w:r>
      <w:r w:rsidR="001D787B">
        <w:rPr>
          <w:rFonts w:ascii="Times New Roman" w:hAnsi="Times New Roman"/>
        </w:rPr>
        <w:t>he unprecedented humanitarian efforts</w:t>
      </w:r>
      <w:r w:rsidRPr="00E121CF">
        <w:rPr>
          <w:rFonts w:ascii="Times New Roman" w:hAnsi="Times New Roman"/>
        </w:rPr>
        <w:t xml:space="preserve"> of </w:t>
      </w:r>
      <w:r w:rsidR="00AE04D8">
        <w:rPr>
          <w:rFonts w:ascii="Times New Roman" w:hAnsi="Times New Roman"/>
        </w:rPr>
        <w:t>thousands of</w:t>
      </w:r>
      <w:r w:rsidR="005B3279" w:rsidRPr="00E121CF">
        <w:rPr>
          <w:rFonts w:ascii="Times New Roman" w:hAnsi="Times New Roman"/>
        </w:rPr>
        <w:t xml:space="preserve"> </w:t>
      </w:r>
      <w:r w:rsidR="00AE04D8">
        <w:rPr>
          <w:rFonts w:ascii="Times New Roman" w:hAnsi="Times New Roman"/>
        </w:rPr>
        <w:t xml:space="preserve">Americans </w:t>
      </w:r>
      <w:r w:rsidR="005B3279" w:rsidRPr="00E121CF">
        <w:rPr>
          <w:rFonts w:ascii="Times New Roman" w:hAnsi="Times New Roman"/>
        </w:rPr>
        <w:t>who saved</w:t>
      </w:r>
      <w:r w:rsidRPr="00E121CF">
        <w:rPr>
          <w:rFonts w:ascii="Times New Roman" w:hAnsi="Times New Roman"/>
        </w:rPr>
        <w:t xml:space="preserve"> a generation of orphans </w:t>
      </w:r>
      <w:r w:rsidR="00051BE7" w:rsidRPr="00E121CF">
        <w:rPr>
          <w:rFonts w:ascii="Times New Roman" w:hAnsi="Times New Roman"/>
        </w:rPr>
        <w:t xml:space="preserve">and refugees </w:t>
      </w:r>
      <w:r w:rsidR="005B3279" w:rsidRPr="00E121CF">
        <w:rPr>
          <w:rFonts w:ascii="Times New Roman" w:hAnsi="Times New Roman"/>
        </w:rPr>
        <w:t xml:space="preserve">after the </w:t>
      </w:r>
      <w:r w:rsidR="00051BE7" w:rsidRPr="00E121CF">
        <w:rPr>
          <w:rFonts w:ascii="Times New Roman" w:hAnsi="Times New Roman"/>
        </w:rPr>
        <w:t xml:space="preserve">collapse of the </w:t>
      </w:r>
      <w:r w:rsidR="001D787B">
        <w:rPr>
          <w:rFonts w:ascii="Times New Roman" w:hAnsi="Times New Roman"/>
        </w:rPr>
        <w:t>Ottoman Empire during and after World War I.</w:t>
      </w:r>
    </w:p>
    <w:p w14:paraId="4ADDA532" w14:textId="77777777" w:rsidR="00986A34" w:rsidRDefault="00986A34" w:rsidP="00051BE7">
      <w:pPr>
        <w:jc w:val="both"/>
        <w:rPr>
          <w:rFonts w:ascii="Times New Roman" w:hAnsi="Times New Roman"/>
        </w:rPr>
      </w:pPr>
    </w:p>
    <w:p w14:paraId="09A78F83" w14:textId="61721EFF" w:rsidR="00310B42" w:rsidRDefault="00310B42" w:rsidP="00310B42">
      <w:pPr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 wp14:anchorId="4098F390" wp14:editId="19650D8F">
            <wp:extent cx="1263650" cy="1927602"/>
            <wp:effectExtent l="0" t="0" r="6350" b="317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ar East Relief promotional poster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4353" cy="1928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5E0F">
        <w:rPr>
          <w:rFonts w:ascii="Times New Roman" w:hAnsi="Times New Roman"/>
        </w:rPr>
        <w:t xml:space="preserve">            </w:t>
      </w:r>
      <w:r>
        <w:rPr>
          <w:rFonts w:ascii="Times New Roman" w:hAnsi="Times New Roman"/>
        </w:rPr>
        <w:t xml:space="preserve">        </w:t>
      </w:r>
      <w:r>
        <w:rPr>
          <w:rFonts w:ascii="Times New Roman" w:hAnsi="Times New Roman"/>
          <w:noProof/>
        </w:rPr>
        <w:drawing>
          <wp:inline distT="0" distB="0" distL="0" distR="0" wp14:anchorId="184FADB8" wp14:editId="53ACF949">
            <wp:extent cx="1681121" cy="1938349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ar East Relief promotional poster featuring Uncle Sam and Armenian orphans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3344" cy="1940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95CAB" w14:textId="77777777" w:rsidR="00310B42" w:rsidRPr="009275E9" w:rsidRDefault="00310B42" w:rsidP="00051BE7">
      <w:pPr>
        <w:jc w:val="both"/>
        <w:rPr>
          <w:rFonts w:ascii="Times New Roman" w:hAnsi="Times New Roman"/>
        </w:rPr>
      </w:pPr>
    </w:p>
    <w:p w14:paraId="272BEBEF" w14:textId="4BEEBD2E" w:rsidR="007034C6" w:rsidRDefault="00986A34" w:rsidP="00051BE7">
      <w:pPr>
        <w:jc w:val="both"/>
        <w:rPr>
          <w:rFonts w:ascii="Times New Roman" w:hAnsi="Times New Roman"/>
        </w:rPr>
      </w:pPr>
      <w:r w:rsidRPr="009275E9">
        <w:rPr>
          <w:rFonts w:ascii="Times New Roman" w:hAnsi="Times New Roman"/>
        </w:rPr>
        <w:t xml:space="preserve">The one-hour documentary film features the stories of </w:t>
      </w:r>
      <w:r w:rsidR="00051BE7">
        <w:rPr>
          <w:rFonts w:ascii="Times New Roman" w:hAnsi="Times New Roman"/>
        </w:rPr>
        <w:t xml:space="preserve">American diplomats, missionaries and relief workers </w:t>
      </w:r>
      <w:r w:rsidRPr="009275E9">
        <w:rPr>
          <w:rFonts w:ascii="Times New Roman" w:hAnsi="Times New Roman"/>
        </w:rPr>
        <w:t>who</w:t>
      </w:r>
      <w:r w:rsidR="00051BE7">
        <w:rPr>
          <w:rFonts w:ascii="Times New Roman" w:hAnsi="Times New Roman"/>
        </w:rPr>
        <w:t>,</w:t>
      </w:r>
      <w:r w:rsidRPr="009275E9">
        <w:rPr>
          <w:rFonts w:ascii="Times New Roman" w:hAnsi="Times New Roman"/>
        </w:rPr>
        <w:t xml:space="preserve"> </w:t>
      </w:r>
      <w:r w:rsidR="00051BE7">
        <w:rPr>
          <w:rFonts w:ascii="Times New Roman" w:hAnsi="Times New Roman"/>
        </w:rPr>
        <w:t xml:space="preserve">as </w:t>
      </w:r>
      <w:r w:rsidR="00051BE7" w:rsidRPr="009275E9">
        <w:rPr>
          <w:rFonts w:ascii="Times New Roman" w:hAnsi="Times New Roman"/>
        </w:rPr>
        <w:t>witnesses</w:t>
      </w:r>
      <w:r w:rsidRPr="009275E9">
        <w:rPr>
          <w:rFonts w:ascii="Times New Roman" w:hAnsi="Times New Roman"/>
        </w:rPr>
        <w:t xml:space="preserve"> </w:t>
      </w:r>
      <w:r w:rsidR="00051BE7">
        <w:rPr>
          <w:rFonts w:ascii="Times New Roman" w:hAnsi="Times New Roman"/>
        </w:rPr>
        <w:t xml:space="preserve">to </w:t>
      </w:r>
      <w:r w:rsidR="007E3D21" w:rsidRPr="009275E9">
        <w:rPr>
          <w:rFonts w:ascii="Times New Roman" w:hAnsi="Times New Roman"/>
        </w:rPr>
        <w:t xml:space="preserve">the Armenian </w:t>
      </w:r>
      <w:r w:rsidR="00051BE7">
        <w:rPr>
          <w:rFonts w:ascii="Times New Roman" w:hAnsi="Times New Roman"/>
        </w:rPr>
        <w:t>G</w:t>
      </w:r>
      <w:r w:rsidR="007E3D21" w:rsidRPr="009275E9">
        <w:rPr>
          <w:rFonts w:ascii="Times New Roman" w:hAnsi="Times New Roman"/>
        </w:rPr>
        <w:t>enocide</w:t>
      </w:r>
      <w:r w:rsidR="00051BE7">
        <w:rPr>
          <w:rFonts w:ascii="Times New Roman" w:hAnsi="Times New Roman"/>
        </w:rPr>
        <w:t>, responded to a call to action and</w:t>
      </w:r>
      <w:r w:rsidR="00761950">
        <w:rPr>
          <w:rFonts w:ascii="Times New Roman" w:hAnsi="Times New Roman"/>
        </w:rPr>
        <w:t xml:space="preserve"> mobilize</w:t>
      </w:r>
      <w:r w:rsidR="00051BE7">
        <w:rPr>
          <w:rFonts w:ascii="Times New Roman" w:hAnsi="Times New Roman"/>
        </w:rPr>
        <w:t>d</w:t>
      </w:r>
      <w:r w:rsidR="004E6F94" w:rsidRPr="009275E9">
        <w:rPr>
          <w:rFonts w:ascii="Times New Roman" w:hAnsi="Times New Roman"/>
        </w:rPr>
        <w:t xml:space="preserve"> </w:t>
      </w:r>
      <w:r w:rsidR="00761950">
        <w:rPr>
          <w:rFonts w:ascii="Times New Roman" w:hAnsi="Times New Roman"/>
        </w:rPr>
        <w:t xml:space="preserve">the </w:t>
      </w:r>
      <w:r w:rsidR="004E6F94" w:rsidRPr="009275E9">
        <w:rPr>
          <w:rFonts w:ascii="Times New Roman" w:hAnsi="Times New Roman"/>
        </w:rPr>
        <w:t xml:space="preserve">largest non-governmental </w:t>
      </w:r>
      <w:r w:rsidR="00382596">
        <w:rPr>
          <w:rFonts w:ascii="Times New Roman" w:hAnsi="Times New Roman"/>
        </w:rPr>
        <w:t xml:space="preserve">international </w:t>
      </w:r>
      <w:r w:rsidR="004E6F94" w:rsidRPr="009275E9">
        <w:rPr>
          <w:rFonts w:ascii="Times New Roman" w:hAnsi="Times New Roman"/>
        </w:rPr>
        <w:t>humanitarian movement</w:t>
      </w:r>
      <w:r w:rsidR="00382596">
        <w:rPr>
          <w:rFonts w:ascii="Times New Roman" w:hAnsi="Times New Roman"/>
        </w:rPr>
        <w:t xml:space="preserve"> </w:t>
      </w:r>
      <w:r w:rsidR="003E4B2C">
        <w:rPr>
          <w:rFonts w:ascii="Times New Roman" w:hAnsi="Times New Roman"/>
        </w:rPr>
        <w:t>undertaken</w:t>
      </w:r>
      <w:r w:rsidR="00382596">
        <w:rPr>
          <w:rFonts w:ascii="Times New Roman" w:hAnsi="Times New Roman"/>
        </w:rPr>
        <w:t xml:space="preserve"> by American citizens</w:t>
      </w:r>
      <w:r w:rsidR="004E6F94" w:rsidRPr="009275E9">
        <w:rPr>
          <w:rFonts w:ascii="Times New Roman" w:hAnsi="Times New Roman"/>
        </w:rPr>
        <w:t xml:space="preserve">. </w:t>
      </w:r>
      <w:r w:rsidR="005D3986" w:rsidRPr="009275E9">
        <w:rPr>
          <w:rFonts w:ascii="Times New Roman" w:hAnsi="Times New Roman"/>
        </w:rPr>
        <w:t>Motivated by nothing but a moral sense of duty, these men and women</w:t>
      </w:r>
      <w:r w:rsidR="00761950">
        <w:rPr>
          <w:rFonts w:ascii="Times New Roman" w:hAnsi="Times New Roman"/>
        </w:rPr>
        <w:t xml:space="preserve"> – </w:t>
      </w:r>
      <w:r w:rsidR="005D3986" w:rsidRPr="009275E9">
        <w:rPr>
          <w:rFonts w:ascii="Times New Roman" w:hAnsi="Times New Roman"/>
        </w:rPr>
        <w:t>among them industrialists, ambassadors,</w:t>
      </w:r>
      <w:r w:rsidR="00382596">
        <w:rPr>
          <w:rFonts w:ascii="Times New Roman" w:hAnsi="Times New Roman"/>
        </w:rPr>
        <w:t xml:space="preserve"> </w:t>
      </w:r>
      <w:r w:rsidR="005D3986" w:rsidRPr="009275E9">
        <w:rPr>
          <w:rFonts w:ascii="Times New Roman" w:hAnsi="Times New Roman"/>
        </w:rPr>
        <w:t>teachers, nurses, ad</w:t>
      </w:r>
      <w:r w:rsidR="00E31E97">
        <w:rPr>
          <w:rFonts w:ascii="Times New Roman" w:hAnsi="Times New Roman"/>
        </w:rPr>
        <w:t>vertisers</w:t>
      </w:r>
      <w:r w:rsidR="005D3986" w:rsidRPr="009275E9">
        <w:rPr>
          <w:rFonts w:ascii="Times New Roman" w:hAnsi="Times New Roman"/>
        </w:rPr>
        <w:t xml:space="preserve"> and Presidents</w:t>
      </w:r>
      <w:r w:rsidR="00761950">
        <w:rPr>
          <w:rFonts w:ascii="Times New Roman" w:hAnsi="Times New Roman"/>
        </w:rPr>
        <w:t xml:space="preserve"> – </w:t>
      </w:r>
      <w:r w:rsidR="005D3986" w:rsidRPr="009275E9">
        <w:rPr>
          <w:rFonts w:ascii="Times New Roman" w:hAnsi="Times New Roman"/>
        </w:rPr>
        <w:t xml:space="preserve">helped bring care and comfort to millions of suffering refugees in extremely harrowing </w:t>
      </w:r>
      <w:r w:rsidR="00382596">
        <w:rPr>
          <w:rFonts w:ascii="Times New Roman" w:hAnsi="Times New Roman"/>
        </w:rPr>
        <w:t>circumstances</w:t>
      </w:r>
      <w:r w:rsidR="005D3986" w:rsidRPr="009275E9">
        <w:rPr>
          <w:rFonts w:ascii="Times New Roman" w:hAnsi="Times New Roman"/>
        </w:rPr>
        <w:t>.</w:t>
      </w:r>
    </w:p>
    <w:p w14:paraId="48734691" w14:textId="77777777" w:rsidR="0081401F" w:rsidRDefault="0081401F" w:rsidP="00051BE7">
      <w:pPr>
        <w:jc w:val="both"/>
        <w:rPr>
          <w:rFonts w:ascii="Times New Roman" w:hAnsi="Times New Roman"/>
        </w:rPr>
      </w:pPr>
    </w:p>
    <w:p w14:paraId="096710AE" w14:textId="77777777" w:rsidR="0081401F" w:rsidRDefault="0081401F" w:rsidP="00051BE7">
      <w:pPr>
        <w:jc w:val="both"/>
        <w:rPr>
          <w:rFonts w:ascii="Times New Roman" w:hAnsi="Times New Roman"/>
        </w:rPr>
      </w:pPr>
    </w:p>
    <w:p w14:paraId="2EC11009" w14:textId="10A02082" w:rsidR="00761950" w:rsidRDefault="00FB290C" w:rsidP="00051BE7">
      <w:pPr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>Na</w:t>
      </w:r>
      <w:r w:rsidRPr="009275E9">
        <w:rPr>
          <w:rFonts w:ascii="Times New Roman" w:hAnsi="Times New Roman"/>
        </w:rPr>
        <w:t>rrat</w:t>
      </w:r>
      <w:r>
        <w:rPr>
          <w:rFonts w:ascii="Times New Roman" w:hAnsi="Times New Roman"/>
        </w:rPr>
        <w:t xml:space="preserve">ed by six-time Emmy </w:t>
      </w:r>
      <w:r w:rsidR="004F3556">
        <w:rPr>
          <w:rFonts w:ascii="Times New Roman" w:hAnsi="Times New Roman"/>
        </w:rPr>
        <w:t xml:space="preserve">award </w:t>
      </w:r>
      <w:r w:rsidR="001258CB">
        <w:rPr>
          <w:rFonts w:ascii="Times New Roman" w:hAnsi="Times New Roman"/>
        </w:rPr>
        <w:t>nominated</w:t>
      </w:r>
      <w:r>
        <w:rPr>
          <w:rFonts w:ascii="Times New Roman" w:hAnsi="Times New Roman"/>
        </w:rPr>
        <w:t xml:space="preserve"> actor</w:t>
      </w:r>
      <w:r w:rsidR="004F3556">
        <w:rPr>
          <w:rFonts w:ascii="Times New Roman" w:hAnsi="Times New Roman"/>
        </w:rPr>
        <w:t xml:space="preserve"> </w:t>
      </w:r>
      <w:r w:rsidRPr="001D787B">
        <w:rPr>
          <w:rFonts w:ascii="Times New Roman" w:hAnsi="Times New Roman"/>
          <w:b/>
        </w:rPr>
        <w:t>Victor Garber</w:t>
      </w:r>
      <w:r w:rsidR="004F3556">
        <w:rPr>
          <w:rFonts w:ascii="Times New Roman" w:hAnsi="Times New Roman"/>
        </w:rPr>
        <w:t xml:space="preserve">, the film is set </w:t>
      </w:r>
      <w:r w:rsidR="004F3556" w:rsidRPr="009275E9">
        <w:rPr>
          <w:rFonts w:ascii="Times New Roman" w:hAnsi="Times New Roman"/>
        </w:rPr>
        <w:t xml:space="preserve">against a mix of historical </w:t>
      </w:r>
      <w:r w:rsidR="004F3556">
        <w:rPr>
          <w:rFonts w:ascii="Times New Roman" w:hAnsi="Times New Roman"/>
        </w:rPr>
        <w:t>footage</w:t>
      </w:r>
      <w:r w:rsidR="004F3556" w:rsidRPr="009275E9">
        <w:rPr>
          <w:rFonts w:ascii="Times New Roman" w:hAnsi="Times New Roman"/>
        </w:rPr>
        <w:t xml:space="preserve">, </w:t>
      </w:r>
      <w:r w:rsidR="004F3556">
        <w:rPr>
          <w:rFonts w:ascii="Times New Roman" w:hAnsi="Times New Roman"/>
        </w:rPr>
        <w:t xml:space="preserve">archival </w:t>
      </w:r>
      <w:r w:rsidR="004F3556" w:rsidRPr="009275E9">
        <w:rPr>
          <w:rFonts w:ascii="Times New Roman" w:hAnsi="Times New Roman"/>
        </w:rPr>
        <w:t>photographs</w:t>
      </w:r>
      <w:r w:rsidR="004F3556">
        <w:rPr>
          <w:rFonts w:ascii="Times New Roman" w:hAnsi="Times New Roman"/>
        </w:rPr>
        <w:t xml:space="preserve"> and </w:t>
      </w:r>
      <w:r>
        <w:rPr>
          <w:rFonts w:ascii="Times New Roman" w:hAnsi="Times New Roman"/>
        </w:rPr>
        <w:t>utiliz</w:t>
      </w:r>
      <w:r w:rsidR="004F3556">
        <w:rPr>
          <w:rFonts w:ascii="Times New Roman" w:hAnsi="Times New Roman"/>
        </w:rPr>
        <w:t>es</w:t>
      </w:r>
      <w:r>
        <w:rPr>
          <w:rFonts w:ascii="Times New Roman" w:hAnsi="Times New Roman"/>
        </w:rPr>
        <w:t xml:space="preserve"> </w:t>
      </w:r>
      <w:r w:rsidR="00DA49D6">
        <w:rPr>
          <w:rFonts w:ascii="Times New Roman" w:hAnsi="Times New Roman"/>
        </w:rPr>
        <w:t xml:space="preserve">contemporary </w:t>
      </w:r>
      <w:r>
        <w:rPr>
          <w:rFonts w:ascii="Times New Roman" w:hAnsi="Times New Roman"/>
        </w:rPr>
        <w:t>interviews from leading a</w:t>
      </w:r>
      <w:r w:rsidRPr="009275E9">
        <w:rPr>
          <w:rFonts w:ascii="Times New Roman" w:hAnsi="Times New Roman"/>
        </w:rPr>
        <w:t xml:space="preserve">cademic experts </w:t>
      </w:r>
      <w:r>
        <w:rPr>
          <w:rFonts w:ascii="Times New Roman" w:hAnsi="Times New Roman"/>
        </w:rPr>
        <w:t>such as</w:t>
      </w:r>
      <w:r w:rsidR="00DA49D6">
        <w:rPr>
          <w:rFonts w:ascii="Times New Roman" w:hAnsi="Times New Roman"/>
        </w:rPr>
        <w:t xml:space="preserve"> </w:t>
      </w:r>
      <w:proofErr w:type="spellStart"/>
      <w:r w:rsidRPr="001D7E84">
        <w:rPr>
          <w:rFonts w:ascii="Times New Roman" w:hAnsi="Times New Roman"/>
          <w:b/>
        </w:rPr>
        <w:t>Taner</w:t>
      </w:r>
      <w:proofErr w:type="spellEnd"/>
      <w:r w:rsidRPr="001D7E84">
        <w:rPr>
          <w:rFonts w:ascii="Times New Roman" w:hAnsi="Times New Roman"/>
          <w:b/>
        </w:rPr>
        <w:t xml:space="preserve"> </w:t>
      </w:r>
      <w:r w:rsidR="00EA5846" w:rsidRPr="001D7E84">
        <w:rPr>
          <w:rFonts w:ascii="Times New Roman" w:hAnsi="Times New Roman"/>
          <w:b/>
        </w:rPr>
        <w:t>Akçam</w:t>
      </w:r>
      <w:r w:rsidRPr="001D7E84">
        <w:rPr>
          <w:rFonts w:ascii="Times New Roman" w:hAnsi="Times New Roman"/>
          <w:b/>
        </w:rPr>
        <w:t>, Peter Balakian and Keith David Watenpaugh</w:t>
      </w:r>
      <w:r w:rsidR="004F3556">
        <w:rPr>
          <w:rFonts w:ascii="Times New Roman" w:hAnsi="Times New Roman"/>
        </w:rPr>
        <w:t>.  In addition, the letters of American officials, relief workers and orphans are brought to life through the voices of leading actors</w:t>
      </w:r>
      <w:r w:rsidR="00266B8F">
        <w:rPr>
          <w:rFonts w:ascii="Times New Roman" w:hAnsi="Times New Roman"/>
        </w:rPr>
        <w:t xml:space="preserve"> –</w:t>
      </w:r>
      <w:r w:rsidR="00382596">
        <w:rPr>
          <w:rFonts w:ascii="Times New Roman" w:hAnsi="Times New Roman"/>
        </w:rPr>
        <w:t xml:space="preserve"> </w:t>
      </w:r>
      <w:r w:rsidR="00761950" w:rsidRPr="001D787B">
        <w:rPr>
          <w:rFonts w:ascii="Times New Roman" w:hAnsi="Times New Roman"/>
          <w:b/>
        </w:rPr>
        <w:t>Michael Aronov,</w:t>
      </w:r>
      <w:r w:rsidR="00382596" w:rsidRPr="001D787B">
        <w:rPr>
          <w:rFonts w:ascii="Times New Roman" w:hAnsi="Times New Roman"/>
          <w:b/>
        </w:rPr>
        <w:t xml:space="preserve"> Kathleen</w:t>
      </w:r>
      <w:r w:rsidR="00382596">
        <w:rPr>
          <w:rFonts w:ascii="Times New Roman" w:hAnsi="Times New Roman"/>
        </w:rPr>
        <w:t xml:space="preserve"> </w:t>
      </w:r>
      <w:r w:rsidR="00382596" w:rsidRPr="001D787B">
        <w:rPr>
          <w:rFonts w:ascii="Times New Roman" w:hAnsi="Times New Roman"/>
          <w:b/>
        </w:rPr>
        <w:t xml:space="preserve">Chalfant, Dariush Kashani, Andrea Martin, Ron Rifkin, </w:t>
      </w:r>
      <w:r w:rsidR="00761950" w:rsidRPr="001D787B">
        <w:rPr>
          <w:rFonts w:ascii="Times New Roman" w:hAnsi="Times New Roman"/>
          <w:b/>
        </w:rPr>
        <w:t>Tony Shalhoub</w:t>
      </w:r>
      <w:r w:rsidR="00761950">
        <w:rPr>
          <w:rFonts w:ascii="Times New Roman" w:hAnsi="Times New Roman"/>
        </w:rPr>
        <w:t xml:space="preserve"> and</w:t>
      </w:r>
      <w:r w:rsidR="00382596">
        <w:rPr>
          <w:rFonts w:ascii="Times New Roman" w:hAnsi="Times New Roman"/>
        </w:rPr>
        <w:t xml:space="preserve"> </w:t>
      </w:r>
      <w:r w:rsidR="00382596" w:rsidRPr="001D787B">
        <w:rPr>
          <w:rFonts w:ascii="Times New Roman" w:hAnsi="Times New Roman"/>
          <w:b/>
        </w:rPr>
        <w:t>Kara Vedder</w:t>
      </w:r>
      <w:r w:rsidR="00266B8F">
        <w:rPr>
          <w:rFonts w:ascii="Times New Roman" w:hAnsi="Times New Roman"/>
        </w:rPr>
        <w:t xml:space="preserve"> –</w:t>
      </w:r>
      <w:r w:rsidR="004F3556">
        <w:rPr>
          <w:rFonts w:ascii="Times New Roman" w:hAnsi="Times New Roman"/>
        </w:rPr>
        <w:t xml:space="preserve"> </w:t>
      </w:r>
      <w:r w:rsidR="00761950" w:rsidRPr="009275E9">
        <w:rPr>
          <w:rFonts w:ascii="Times New Roman" w:hAnsi="Times New Roman"/>
        </w:rPr>
        <w:t>tak</w:t>
      </w:r>
      <w:r w:rsidR="004F3556">
        <w:rPr>
          <w:rFonts w:ascii="Times New Roman" w:hAnsi="Times New Roman"/>
        </w:rPr>
        <w:t>ing the</w:t>
      </w:r>
      <w:r w:rsidR="00761950" w:rsidRPr="009275E9">
        <w:rPr>
          <w:rFonts w:ascii="Times New Roman" w:hAnsi="Times New Roman"/>
        </w:rPr>
        <w:t xml:space="preserve"> </w:t>
      </w:r>
      <w:r w:rsidR="00266B8F">
        <w:rPr>
          <w:rFonts w:ascii="Times New Roman" w:hAnsi="Times New Roman"/>
        </w:rPr>
        <w:t xml:space="preserve">audience </w:t>
      </w:r>
      <w:r w:rsidR="00761950" w:rsidRPr="009275E9">
        <w:rPr>
          <w:rFonts w:ascii="Times New Roman" w:hAnsi="Times New Roman"/>
        </w:rPr>
        <w:t>on a journey from the depths of cruelty to the triumphs of survival.</w:t>
      </w:r>
    </w:p>
    <w:p w14:paraId="3F90E896" w14:textId="77777777" w:rsidR="0031559F" w:rsidRDefault="0031559F" w:rsidP="00051BE7">
      <w:pPr>
        <w:jc w:val="both"/>
        <w:rPr>
          <w:rFonts w:ascii="Times New Roman" w:hAnsi="Times New Roman"/>
        </w:rPr>
      </w:pPr>
    </w:p>
    <w:p w14:paraId="353788A0" w14:textId="1E1A4AA3" w:rsidR="0031559F" w:rsidRPr="009275E9" w:rsidRDefault="00336C11" w:rsidP="00051BE7">
      <w:pPr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Executive </w:t>
      </w:r>
      <w:r w:rsidR="00382596">
        <w:rPr>
          <w:rFonts w:ascii="Times New Roman" w:hAnsi="Times New Roman"/>
        </w:rPr>
        <w:t xml:space="preserve">Producer </w:t>
      </w:r>
      <w:r>
        <w:rPr>
          <w:rFonts w:ascii="Times New Roman" w:hAnsi="Times New Roman"/>
        </w:rPr>
        <w:t xml:space="preserve">Shant Mardirossian, inspired by his grandparents’ escape and survival during the genocide, says he produced this film </w:t>
      </w:r>
      <w:r w:rsidRPr="00266B8F">
        <w:rPr>
          <w:rFonts w:ascii="Times New Roman" w:hAnsi="Times New Roman"/>
        </w:rPr>
        <w:t>“</w:t>
      </w:r>
      <w:r w:rsidR="00266B8F" w:rsidRPr="00266B8F">
        <w:rPr>
          <w:rFonts w:ascii="Times New Roman" w:hAnsi="Times New Roman"/>
        </w:rPr>
        <w:t xml:space="preserve">not just </w:t>
      </w:r>
      <w:r w:rsidRPr="00266B8F">
        <w:rPr>
          <w:rFonts w:ascii="Times New Roman" w:hAnsi="Times New Roman"/>
        </w:rPr>
        <w:t xml:space="preserve">to remember those </w:t>
      </w:r>
      <w:r w:rsidR="00266B8F" w:rsidRPr="00266B8F">
        <w:rPr>
          <w:rFonts w:ascii="Times New Roman" w:hAnsi="Times New Roman"/>
        </w:rPr>
        <w:t xml:space="preserve">we </w:t>
      </w:r>
      <w:r w:rsidRPr="00266B8F">
        <w:rPr>
          <w:rFonts w:ascii="Times New Roman" w:hAnsi="Times New Roman"/>
        </w:rPr>
        <w:t>lost in the genocide</w:t>
      </w:r>
      <w:r w:rsidR="00382596" w:rsidRPr="00266B8F">
        <w:rPr>
          <w:rFonts w:ascii="Times New Roman" w:hAnsi="Times New Roman"/>
        </w:rPr>
        <w:t xml:space="preserve">, but to shed light on an important chapter of American history </w:t>
      </w:r>
      <w:r w:rsidR="00B73897" w:rsidRPr="00266B8F">
        <w:rPr>
          <w:rFonts w:ascii="Times New Roman" w:hAnsi="Times New Roman"/>
        </w:rPr>
        <w:t xml:space="preserve">when ordinary </w:t>
      </w:r>
      <w:r w:rsidR="00266B8F" w:rsidRPr="00266B8F">
        <w:rPr>
          <w:rFonts w:ascii="Times New Roman" w:hAnsi="Times New Roman"/>
        </w:rPr>
        <w:t xml:space="preserve">citizens </w:t>
      </w:r>
      <w:r w:rsidR="00B73897" w:rsidRPr="00266B8F">
        <w:rPr>
          <w:rFonts w:ascii="Times New Roman" w:hAnsi="Times New Roman"/>
        </w:rPr>
        <w:t xml:space="preserve">stood together against </w:t>
      </w:r>
      <w:r w:rsidR="00266B8F" w:rsidRPr="00266B8F">
        <w:rPr>
          <w:rFonts w:ascii="Times New Roman" w:hAnsi="Times New Roman"/>
        </w:rPr>
        <w:t>a great injustice and saved the lives of 132,000 orphans.</w:t>
      </w:r>
      <w:r w:rsidRPr="00266B8F">
        <w:rPr>
          <w:rFonts w:ascii="Times New Roman" w:hAnsi="Times New Roman"/>
        </w:rPr>
        <w:t xml:space="preserve">” </w:t>
      </w:r>
      <w:r w:rsidR="00761950">
        <w:rPr>
          <w:rFonts w:ascii="Times New Roman" w:hAnsi="Times New Roman"/>
        </w:rPr>
        <w:t>The</w:t>
      </w:r>
      <w:r w:rsidR="006D32EA">
        <w:rPr>
          <w:rFonts w:ascii="Times New Roman" w:hAnsi="Times New Roman"/>
        </w:rPr>
        <w:t>se</w:t>
      </w:r>
      <w:r>
        <w:rPr>
          <w:rFonts w:ascii="Times New Roman" w:hAnsi="Times New Roman"/>
        </w:rPr>
        <w:t xml:space="preserve"> historic</w:t>
      </w:r>
      <w:r w:rsidR="00761950">
        <w:rPr>
          <w:rFonts w:ascii="Times New Roman" w:hAnsi="Times New Roman"/>
        </w:rPr>
        <w:t xml:space="preserve"> </w:t>
      </w:r>
      <w:r w:rsidR="0031559F">
        <w:rPr>
          <w:rFonts w:ascii="Times New Roman" w:hAnsi="Times New Roman"/>
        </w:rPr>
        <w:t xml:space="preserve">rescue efforts led to the formation of </w:t>
      </w:r>
      <w:r w:rsidR="00761950">
        <w:rPr>
          <w:rFonts w:ascii="Times New Roman" w:hAnsi="Times New Roman"/>
        </w:rPr>
        <w:t xml:space="preserve">the </w:t>
      </w:r>
      <w:r w:rsidR="0031559F">
        <w:rPr>
          <w:rFonts w:ascii="Times New Roman" w:hAnsi="Times New Roman"/>
        </w:rPr>
        <w:t xml:space="preserve">Near East Relief </w:t>
      </w:r>
      <w:r w:rsidR="00761950">
        <w:rPr>
          <w:rFonts w:ascii="Times New Roman" w:hAnsi="Times New Roman"/>
        </w:rPr>
        <w:t xml:space="preserve">– </w:t>
      </w:r>
      <w:r w:rsidR="00B73897">
        <w:rPr>
          <w:rFonts w:ascii="Times New Roman" w:hAnsi="Times New Roman"/>
        </w:rPr>
        <w:t>k</w:t>
      </w:r>
      <w:r w:rsidR="0031559F">
        <w:rPr>
          <w:rFonts w:ascii="Times New Roman" w:hAnsi="Times New Roman"/>
        </w:rPr>
        <w:t xml:space="preserve">nown </w:t>
      </w:r>
      <w:r w:rsidR="00B73897">
        <w:rPr>
          <w:rFonts w:ascii="Times New Roman" w:hAnsi="Times New Roman"/>
        </w:rPr>
        <w:t xml:space="preserve">today </w:t>
      </w:r>
      <w:r w:rsidR="0031559F">
        <w:rPr>
          <w:rFonts w:ascii="Times New Roman" w:hAnsi="Times New Roman"/>
        </w:rPr>
        <w:t xml:space="preserve">as </w:t>
      </w:r>
      <w:r w:rsidR="008834DD">
        <w:rPr>
          <w:rFonts w:ascii="Times New Roman" w:hAnsi="Times New Roman"/>
        </w:rPr>
        <w:t xml:space="preserve">the </w:t>
      </w:r>
      <w:r w:rsidR="0031559F">
        <w:rPr>
          <w:rFonts w:ascii="Times New Roman" w:hAnsi="Times New Roman"/>
        </w:rPr>
        <w:t xml:space="preserve">Near East Foundation </w:t>
      </w:r>
      <w:r w:rsidR="00761950">
        <w:rPr>
          <w:rFonts w:ascii="Times New Roman" w:hAnsi="Times New Roman"/>
        </w:rPr>
        <w:t xml:space="preserve">– </w:t>
      </w:r>
      <w:r w:rsidR="0031559F">
        <w:rPr>
          <w:rFonts w:ascii="Times New Roman" w:hAnsi="Times New Roman"/>
        </w:rPr>
        <w:t xml:space="preserve">an organization that continues to </w:t>
      </w:r>
      <w:r w:rsidR="004647F8">
        <w:rPr>
          <w:rFonts w:ascii="Times New Roman" w:hAnsi="Times New Roman"/>
        </w:rPr>
        <w:t xml:space="preserve">help improve </w:t>
      </w:r>
      <w:r w:rsidR="006D32EA">
        <w:rPr>
          <w:rFonts w:ascii="Times New Roman" w:hAnsi="Times New Roman"/>
        </w:rPr>
        <w:t xml:space="preserve">the </w:t>
      </w:r>
      <w:r w:rsidR="004647F8">
        <w:rPr>
          <w:rFonts w:ascii="Times New Roman" w:hAnsi="Times New Roman"/>
        </w:rPr>
        <w:t xml:space="preserve">lives </w:t>
      </w:r>
      <w:r w:rsidR="006D32EA">
        <w:rPr>
          <w:rFonts w:ascii="Times New Roman" w:hAnsi="Times New Roman"/>
        </w:rPr>
        <w:t xml:space="preserve">of vulnerable communities and refugees throughout </w:t>
      </w:r>
      <w:r w:rsidR="004647F8">
        <w:rPr>
          <w:rFonts w:ascii="Times New Roman" w:hAnsi="Times New Roman"/>
        </w:rPr>
        <w:t xml:space="preserve">the Middle East and Africa </w:t>
      </w:r>
      <w:r w:rsidR="00B73897">
        <w:rPr>
          <w:rFonts w:ascii="Times New Roman" w:hAnsi="Times New Roman"/>
        </w:rPr>
        <w:t xml:space="preserve">by </w:t>
      </w:r>
      <w:r w:rsidR="001258CB">
        <w:rPr>
          <w:rFonts w:ascii="Times New Roman" w:hAnsi="Times New Roman"/>
        </w:rPr>
        <w:t xml:space="preserve">implementing </w:t>
      </w:r>
      <w:r w:rsidR="006D32EA">
        <w:rPr>
          <w:rFonts w:ascii="Times New Roman" w:hAnsi="Times New Roman"/>
        </w:rPr>
        <w:t>innovative</w:t>
      </w:r>
      <w:r w:rsidR="001258CB">
        <w:rPr>
          <w:rFonts w:ascii="Times New Roman" w:hAnsi="Times New Roman"/>
        </w:rPr>
        <w:t xml:space="preserve">, community-led </w:t>
      </w:r>
      <w:r w:rsidR="004647F8">
        <w:rPr>
          <w:rFonts w:ascii="Times New Roman" w:hAnsi="Times New Roman"/>
        </w:rPr>
        <w:t xml:space="preserve">economic development </w:t>
      </w:r>
      <w:r w:rsidR="00761950">
        <w:rPr>
          <w:rFonts w:ascii="Times New Roman" w:hAnsi="Times New Roman"/>
        </w:rPr>
        <w:t>initiatives</w:t>
      </w:r>
      <w:r w:rsidR="004647F8">
        <w:rPr>
          <w:rFonts w:ascii="Times New Roman" w:hAnsi="Times New Roman"/>
        </w:rPr>
        <w:t xml:space="preserve">. </w:t>
      </w:r>
    </w:p>
    <w:p w14:paraId="2E813C91" w14:textId="77777777" w:rsidR="00CF424C" w:rsidRDefault="00CF424C" w:rsidP="00051BE7">
      <w:pPr>
        <w:jc w:val="both"/>
        <w:rPr>
          <w:rFonts w:ascii="Times New Roman" w:hAnsi="Times New Roman"/>
        </w:rPr>
      </w:pPr>
    </w:p>
    <w:p w14:paraId="387D96B9" w14:textId="63DB98FD" w:rsidR="00310B42" w:rsidRDefault="00310B42" w:rsidP="00A35E0F">
      <w:pPr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 wp14:anchorId="601D7C30" wp14:editId="367F1E86">
            <wp:extent cx="2354580" cy="1324450"/>
            <wp:effectExtent l="0" t="0" r="762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ublic fundraising on behalf of Near East Relief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7226" cy="1325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5E0F">
        <w:rPr>
          <w:rFonts w:ascii="Times New Roman" w:hAnsi="Times New Roman"/>
        </w:rPr>
        <w:t xml:space="preserve">          </w:t>
      </w:r>
      <w:r w:rsidR="00A35E0F">
        <w:rPr>
          <w:rFonts w:ascii="Times New Roman" w:hAnsi="Times New Roman"/>
          <w:noProof/>
        </w:rPr>
        <w:drawing>
          <wp:inline distT="0" distB="0" distL="0" distR="0" wp14:anchorId="1A865EC0" wp14:editId="42352EE7">
            <wp:extent cx="2195560" cy="1367143"/>
            <wp:effectExtent l="0" t="0" r="0" b="50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phans at Near East Relief Alexandrapol Orphanage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0179" cy="1370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BFD91" w14:textId="77777777" w:rsidR="00310B42" w:rsidRPr="009275E9" w:rsidRDefault="00310B42" w:rsidP="00051BE7">
      <w:pPr>
        <w:jc w:val="both"/>
        <w:rPr>
          <w:rFonts w:ascii="Times New Roman" w:hAnsi="Times New Roman"/>
        </w:rPr>
      </w:pPr>
    </w:p>
    <w:p w14:paraId="0B2394C1" w14:textId="7798FE70" w:rsidR="0031559F" w:rsidRPr="00EA5846" w:rsidRDefault="00CF424C" w:rsidP="00051BE7">
      <w:pPr>
        <w:jc w:val="both"/>
        <w:rPr>
          <w:rFonts w:ascii="Times New Roman" w:hAnsi="Times New Roman"/>
        </w:rPr>
      </w:pPr>
      <w:r w:rsidRPr="009275E9">
        <w:rPr>
          <w:rFonts w:ascii="Times New Roman" w:hAnsi="Times New Roman"/>
        </w:rPr>
        <w:t>With a focus on a</w:t>
      </w:r>
      <w:r w:rsidR="00CE7540">
        <w:rPr>
          <w:rFonts w:ascii="Times New Roman" w:hAnsi="Times New Roman"/>
        </w:rPr>
        <w:t xml:space="preserve">n often forgotten </w:t>
      </w:r>
      <w:r w:rsidRPr="009275E9">
        <w:rPr>
          <w:rFonts w:ascii="Times New Roman" w:hAnsi="Times New Roman"/>
        </w:rPr>
        <w:t xml:space="preserve">yet important chapter in American history, </w:t>
      </w:r>
      <w:r w:rsidR="004647F8" w:rsidRPr="006C25F7">
        <w:rPr>
          <w:rFonts w:ascii="Times New Roman" w:hAnsi="Times New Roman"/>
          <w:i/>
        </w:rPr>
        <w:t>They Shall Not Perish</w:t>
      </w:r>
      <w:r w:rsidRPr="009275E9">
        <w:rPr>
          <w:rFonts w:ascii="Times New Roman" w:hAnsi="Times New Roman"/>
        </w:rPr>
        <w:t xml:space="preserve"> challenges the notion of wh</w:t>
      </w:r>
      <w:r w:rsidR="00CE7540">
        <w:rPr>
          <w:rFonts w:ascii="Times New Roman" w:hAnsi="Times New Roman"/>
        </w:rPr>
        <w:t>at</w:t>
      </w:r>
      <w:r w:rsidRPr="009275E9">
        <w:rPr>
          <w:rFonts w:ascii="Times New Roman" w:hAnsi="Times New Roman"/>
        </w:rPr>
        <w:t xml:space="preserve"> values a nation </w:t>
      </w:r>
      <w:r w:rsidR="00CE7540">
        <w:rPr>
          <w:rFonts w:ascii="Times New Roman" w:hAnsi="Times New Roman"/>
        </w:rPr>
        <w:t>should aspire</w:t>
      </w:r>
      <w:r w:rsidR="00CE7540" w:rsidRPr="009275E9">
        <w:rPr>
          <w:rFonts w:ascii="Times New Roman" w:hAnsi="Times New Roman"/>
        </w:rPr>
        <w:t xml:space="preserve"> </w:t>
      </w:r>
      <w:r w:rsidRPr="009275E9">
        <w:rPr>
          <w:rFonts w:ascii="Times New Roman" w:hAnsi="Times New Roman"/>
        </w:rPr>
        <w:t xml:space="preserve">to </w:t>
      </w:r>
      <w:r w:rsidR="001D6F11">
        <w:rPr>
          <w:rFonts w:ascii="Times New Roman" w:hAnsi="Times New Roman"/>
        </w:rPr>
        <w:t>demonstrate</w:t>
      </w:r>
      <w:r w:rsidR="002A6E36">
        <w:rPr>
          <w:rFonts w:ascii="Times New Roman" w:hAnsi="Times New Roman"/>
        </w:rPr>
        <w:t>,</w:t>
      </w:r>
      <w:r w:rsidRPr="009275E9">
        <w:rPr>
          <w:rFonts w:ascii="Times New Roman" w:hAnsi="Times New Roman"/>
        </w:rPr>
        <w:t xml:space="preserve"> and raises the question of </w:t>
      </w:r>
      <w:r w:rsidR="00F9468F">
        <w:rPr>
          <w:rFonts w:ascii="Times New Roman" w:hAnsi="Times New Roman"/>
        </w:rPr>
        <w:t xml:space="preserve">when and </w:t>
      </w:r>
      <w:r w:rsidR="001D787B">
        <w:rPr>
          <w:rFonts w:ascii="Times New Roman" w:hAnsi="Times New Roman"/>
        </w:rPr>
        <w:t xml:space="preserve">if </w:t>
      </w:r>
      <w:r w:rsidRPr="009275E9">
        <w:rPr>
          <w:rFonts w:ascii="Times New Roman" w:hAnsi="Times New Roman"/>
        </w:rPr>
        <w:t xml:space="preserve">humanitarian concerns should override strategic national interests. </w:t>
      </w:r>
      <w:r w:rsidR="00EA5846" w:rsidRPr="00EA5846">
        <w:rPr>
          <w:rFonts w:ascii="Times New Roman" w:hAnsi="Times New Roman"/>
        </w:rPr>
        <w:t xml:space="preserve">“Today, as we confront an exploding refugee crisis, it’s imperative that we consider </w:t>
      </w:r>
      <w:r w:rsidR="00F9468F">
        <w:rPr>
          <w:rFonts w:ascii="Times New Roman" w:hAnsi="Times New Roman"/>
        </w:rPr>
        <w:t>the humanitarian consequences</w:t>
      </w:r>
      <w:r w:rsidR="00EA5846" w:rsidRPr="00EA5846">
        <w:rPr>
          <w:rFonts w:ascii="Times New Roman" w:hAnsi="Times New Roman"/>
        </w:rPr>
        <w:t xml:space="preserve"> when formulating U.S. foreign policy”, says </w:t>
      </w:r>
      <w:r w:rsidR="0021195A">
        <w:rPr>
          <w:rFonts w:ascii="Times New Roman" w:hAnsi="Times New Roman"/>
        </w:rPr>
        <w:t xml:space="preserve">the film’s </w:t>
      </w:r>
      <w:r w:rsidR="00EC3869">
        <w:rPr>
          <w:rFonts w:ascii="Times New Roman" w:hAnsi="Times New Roman"/>
        </w:rPr>
        <w:t xml:space="preserve">director, </w:t>
      </w:r>
      <w:r w:rsidR="0021195A">
        <w:rPr>
          <w:rFonts w:ascii="Times New Roman" w:hAnsi="Times New Roman"/>
        </w:rPr>
        <w:t>p</w:t>
      </w:r>
      <w:r w:rsidR="00EA5846">
        <w:rPr>
          <w:rFonts w:ascii="Times New Roman" w:hAnsi="Times New Roman"/>
        </w:rPr>
        <w:t>roducer</w:t>
      </w:r>
      <w:r w:rsidR="00EC3869">
        <w:rPr>
          <w:rFonts w:ascii="Times New Roman" w:hAnsi="Times New Roman"/>
        </w:rPr>
        <w:t xml:space="preserve"> and </w:t>
      </w:r>
      <w:r w:rsidR="0021195A">
        <w:rPr>
          <w:rFonts w:ascii="Times New Roman" w:hAnsi="Times New Roman"/>
        </w:rPr>
        <w:t>w</w:t>
      </w:r>
      <w:r w:rsidR="00EA5846">
        <w:rPr>
          <w:rFonts w:ascii="Times New Roman" w:hAnsi="Times New Roman"/>
        </w:rPr>
        <w:t>riter</w:t>
      </w:r>
      <w:r w:rsidR="00EC3869">
        <w:rPr>
          <w:rFonts w:ascii="Times New Roman" w:hAnsi="Times New Roman"/>
        </w:rPr>
        <w:t xml:space="preserve"> </w:t>
      </w:r>
      <w:r w:rsidR="00EA5846">
        <w:rPr>
          <w:rFonts w:ascii="Times New Roman" w:hAnsi="Times New Roman"/>
        </w:rPr>
        <w:t xml:space="preserve">George </w:t>
      </w:r>
      <w:r w:rsidR="00EA5846" w:rsidRPr="00EA5846">
        <w:rPr>
          <w:rFonts w:ascii="Times New Roman" w:hAnsi="Times New Roman"/>
        </w:rPr>
        <w:t>Billard.</w:t>
      </w:r>
    </w:p>
    <w:p w14:paraId="263C4764" w14:textId="77777777" w:rsidR="00EA5846" w:rsidRPr="009275E9" w:rsidRDefault="00EA5846" w:rsidP="00051BE7">
      <w:pPr>
        <w:jc w:val="both"/>
        <w:rPr>
          <w:rFonts w:ascii="Times New Roman" w:hAnsi="Times New Roman"/>
        </w:rPr>
      </w:pPr>
    </w:p>
    <w:p w14:paraId="6F0E78CB" w14:textId="4B2CF099" w:rsidR="001D6F11" w:rsidRDefault="00961FC2" w:rsidP="00051BE7">
      <w:pPr>
        <w:jc w:val="both"/>
        <w:rPr>
          <w:rFonts w:ascii="Times New Roman" w:hAnsi="Times New Roman"/>
        </w:rPr>
      </w:pPr>
      <w:proofErr w:type="gramStart"/>
      <w:r>
        <w:rPr>
          <w:rFonts w:ascii="Times New Roman" w:hAnsi="Times New Roman"/>
        </w:rPr>
        <w:t>Distributed nationally b</w:t>
      </w:r>
      <w:r w:rsidR="00535FE3">
        <w:rPr>
          <w:rFonts w:ascii="Times New Roman" w:hAnsi="Times New Roman"/>
        </w:rPr>
        <w:t>y 3 Roads Communications</w:t>
      </w:r>
      <w:r>
        <w:rPr>
          <w:rFonts w:ascii="Times New Roman" w:hAnsi="Times New Roman"/>
        </w:rPr>
        <w:t xml:space="preserve">, </w:t>
      </w:r>
      <w:r w:rsidR="0021634D" w:rsidRPr="00A5396B">
        <w:rPr>
          <w:rFonts w:ascii="Times New Roman" w:hAnsi="Times New Roman"/>
          <w:i/>
        </w:rPr>
        <w:t>They Shall Not Peris</w:t>
      </w:r>
      <w:r w:rsidR="00AB033D" w:rsidRPr="00A5396B">
        <w:rPr>
          <w:rFonts w:ascii="Times New Roman" w:hAnsi="Times New Roman"/>
          <w:i/>
        </w:rPr>
        <w:t>h</w:t>
      </w:r>
      <w:r w:rsidR="0021634D" w:rsidRPr="009275E9">
        <w:rPr>
          <w:rFonts w:ascii="Times New Roman" w:hAnsi="Times New Roman"/>
        </w:rPr>
        <w:t xml:space="preserve"> premieres on public television stations nationwide beginning April 1, 2017.</w:t>
      </w:r>
      <w:proofErr w:type="gramEnd"/>
      <w:r w:rsidR="0021634D" w:rsidRPr="009275E9">
        <w:rPr>
          <w:rFonts w:ascii="Times New Roman" w:hAnsi="Times New Roman"/>
        </w:rPr>
        <w:t xml:space="preserve"> </w:t>
      </w:r>
    </w:p>
    <w:p w14:paraId="193CE4EE" w14:textId="77777777" w:rsidR="001D6F11" w:rsidRDefault="001D6F11" w:rsidP="00051BE7">
      <w:pPr>
        <w:jc w:val="both"/>
        <w:rPr>
          <w:rFonts w:ascii="Times New Roman" w:hAnsi="Times New Roman"/>
        </w:rPr>
      </w:pPr>
    </w:p>
    <w:p w14:paraId="73DBF833" w14:textId="1F15D754" w:rsidR="0095585A" w:rsidRDefault="00E121CF" w:rsidP="0095585A">
      <w:pPr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The official premiere and discussion with the filmmakers will take place on April 8, 2017 at the Times Center – 242 W 41</w:t>
      </w:r>
      <w:r w:rsidRPr="00E121CF">
        <w:rPr>
          <w:rFonts w:ascii="Times New Roman" w:hAnsi="Times New Roman"/>
          <w:vertAlign w:val="superscript"/>
        </w:rPr>
        <w:t>st</w:t>
      </w:r>
      <w:r>
        <w:rPr>
          <w:rFonts w:ascii="Times New Roman" w:hAnsi="Times New Roman"/>
        </w:rPr>
        <w:t xml:space="preserve"> St</w:t>
      </w:r>
      <w:r w:rsidR="0095585A">
        <w:rPr>
          <w:rFonts w:ascii="Times New Roman" w:hAnsi="Times New Roman"/>
        </w:rPr>
        <w:t>reet</w:t>
      </w:r>
      <w:r>
        <w:rPr>
          <w:rFonts w:ascii="Times New Roman" w:hAnsi="Times New Roman"/>
        </w:rPr>
        <w:t xml:space="preserve">, New York, NY.  </w:t>
      </w:r>
      <w:r w:rsidR="0095585A">
        <w:rPr>
          <w:rFonts w:ascii="Times New Roman" w:hAnsi="Times New Roman"/>
        </w:rPr>
        <w:t xml:space="preserve">For details on purchasing tickets please visit </w:t>
      </w:r>
      <w:hyperlink r:id="rId12" w:history="1">
        <w:r w:rsidR="00A61BAC" w:rsidRPr="00E54C81">
          <w:rPr>
            <w:rStyle w:val="Hyperlink"/>
            <w:rFonts w:ascii="Times New Roman" w:hAnsi="Times New Roman"/>
          </w:rPr>
          <w:t>www.neareast.org/theyshallnotperish</w:t>
        </w:r>
      </w:hyperlink>
      <w:r w:rsidR="00A61BAC">
        <w:rPr>
          <w:rFonts w:ascii="Times New Roman" w:hAnsi="Times New Roman"/>
        </w:rPr>
        <w:t xml:space="preserve"> or</w:t>
      </w:r>
      <w:r w:rsidR="0095585A">
        <w:rPr>
          <w:rFonts w:ascii="Times New Roman" w:hAnsi="Times New Roman"/>
        </w:rPr>
        <w:t xml:space="preserve"> contact Andrea Crowley at </w:t>
      </w:r>
      <w:hyperlink r:id="rId13" w:history="1">
        <w:r w:rsidR="00A61BAC" w:rsidRPr="00E54C81">
          <w:rPr>
            <w:rStyle w:val="Hyperlink"/>
            <w:rFonts w:ascii="Times New Roman" w:hAnsi="Times New Roman"/>
          </w:rPr>
          <w:t>acrowley@neareast.org</w:t>
        </w:r>
      </w:hyperlink>
      <w:r w:rsidR="00A61BAC" w:rsidRPr="00A61BAC">
        <w:t xml:space="preserve">  or </w:t>
      </w:r>
      <w:r w:rsidR="0095585A" w:rsidRPr="00CE7540">
        <w:rPr>
          <w:rFonts w:ascii="Times New Roman" w:hAnsi="Times New Roman"/>
        </w:rPr>
        <w:t xml:space="preserve">(315) </w:t>
      </w:r>
      <w:r w:rsidR="002230AA">
        <w:rPr>
          <w:rFonts w:ascii="Times New Roman" w:hAnsi="Times New Roman"/>
        </w:rPr>
        <w:t>428-8670</w:t>
      </w:r>
      <w:r w:rsidR="00A61BAC">
        <w:rPr>
          <w:rFonts w:ascii="Times New Roman" w:hAnsi="Times New Roman"/>
        </w:rPr>
        <w:t>.</w:t>
      </w:r>
    </w:p>
    <w:p w14:paraId="2DBDFD4D" w14:textId="77777777" w:rsidR="00A61BAC" w:rsidRPr="006C25F7" w:rsidRDefault="00A61BAC" w:rsidP="0095585A">
      <w:pPr>
        <w:jc w:val="both"/>
        <w:rPr>
          <w:rFonts w:ascii="Times New Roman" w:hAnsi="Times New Roman"/>
        </w:rPr>
      </w:pPr>
    </w:p>
    <w:p w14:paraId="6AC0ED91" w14:textId="1A18B377" w:rsidR="007034C6" w:rsidRDefault="00495160" w:rsidP="00EA3118">
      <w:pPr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More information on the film, screenings and resources can be found at </w:t>
      </w:r>
      <w:hyperlink r:id="rId14" w:history="1">
        <w:r w:rsidR="00FE2276" w:rsidRPr="00140FD3">
          <w:rPr>
            <w:rStyle w:val="Hyperlink"/>
            <w:rFonts w:ascii="Times New Roman" w:hAnsi="Times New Roman"/>
          </w:rPr>
          <w:t>www.theyshallnotperish.com</w:t>
        </w:r>
      </w:hyperlink>
      <w:r>
        <w:rPr>
          <w:rFonts w:ascii="Times New Roman" w:hAnsi="Times New Roman"/>
        </w:rPr>
        <w:t>.</w:t>
      </w:r>
      <w:r w:rsidR="00DA49D6">
        <w:rPr>
          <w:rFonts w:ascii="Times New Roman" w:hAnsi="Times New Roman"/>
        </w:rPr>
        <w:t xml:space="preserve"> </w:t>
      </w:r>
      <w:r w:rsidR="00EA3118">
        <w:rPr>
          <w:rFonts w:ascii="Times New Roman" w:hAnsi="Times New Roman"/>
        </w:rPr>
        <w:t xml:space="preserve">The official </w:t>
      </w:r>
      <w:r w:rsidR="00FF6ECF">
        <w:rPr>
          <w:rFonts w:ascii="Times New Roman" w:hAnsi="Times New Roman"/>
        </w:rPr>
        <w:t>press k</w:t>
      </w:r>
      <w:bookmarkStart w:id="0" w:name="_GoBack"/>
      <w:bookmarkEnd w:id="0"/>
      <w:r w:rsidR="00EA3118">
        <w:rPr>
          <w:rFonts w:ascii="Times New Roman" w:hAnsi="Times New Roman"/>
        </w:rPr>
        <w:t xml:space="preserve">it can be found at </w:t>
      </w:r>
      <w:hyperlink r:id="rId15" w:history="1">
        <w:r w:rsidR="00EA3118" w:rsidRPr="001F3081">
          <w:rPr>
            <w:rStyle w:val="Hyperlink"/>
            <w:rFonts w:ascii="Times New Roman" w:hAnsi="Times New Roman"/>
          </w:rPr>
          <w:t>http://3roads.com/presskit/shall-not-perish</w:t>
        </w:r>
      </w:hyperlink>
      <w:r w:rsidR="00EA3118">
        <w:rPr>
          <w:rFonts w:ascii="Times New Roman" w:hAnsi="Times New Roman"/>
        </w:rPr>
        <w:t xml:space="preserve">. </w:t>
      </w:r>
      <w:r w:rsidR="00FE2276">
        <w:rPr>
          <w:rFonts w:ascii="Times New Roman" w:hAnsi="Times New Roman"/>
        </w:rPr>
        <w:t xml:space="preserve">For media inquiries, please contact </w:t>
      </w:r>
      <w:r w:rsidR="00DA49D6">
        <w:rPr>
          <w:rFonts w:ascii="Times New Roman" w:hAnsi="Times New Roman"/>
        </w:rPr>
        <w:t xml:space="preserve">Russ Hodge of 3 Roads Communications at </w:t>
      </w:r>
      <w:hyperlink r:id="rId16" w:history="1">
        <w:r w:rsidR="00DA49D6" w:rsidRPr="00E54C81">
          <w:rPr>
            <w:rStyle w:val="Hyperlink"/>
            <w:rFonts w:ascii="Times New Roman" w:hAnsi="Times New Roman"/>
          </w:rPr>
          <w:t>russ.hodge@3roads.com</w:t>
        </w:r>
      </w:hyperlink>
      <w:r w:rsidR="00DA49D6">
        <w:rPr>
          <w:rFonts w:ascii="Times New Roman" w:hAnsi="Times New Roman"/>
        </w:rPr>
        <w:t xml:space="preserve"> or (301) 662-4121</w:t>
      </w:r>
      <w:r w:rsidR="00FE2276">
        <w:rPr>
          <w:rFonts w:ascii="Times New Roman" w:hAnsi="Times New Roman"/>
        </w:rPr>
        <w:t xml:space="preserve">. </w:t>
      </w:r>
    </w:p>
    <w:p w14:paraId="5627A901" w14:textId="77777777" w:rsidR="0069684C" w:rsidRDefault="0069684C" w:rsidP="0069684C">
      <w:pPr>
        <w:jc w:val="center"/>
        <w:rPr>
          <w:rFonts w:ascii="Times New Roman" w:hAnsi="Times New Roman"/>
        </w:rPr>
      </w:pPr>
    </w:p>
    <w:p w14:paraId="74A57F1D" w14:textId="373A6454" w:rsidR="00986A34" w:rsidRPr="009275E9" w:rsidRDefault="00A440C7" w:rsidP="0069684C">
      <w:pPr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#</w:t>
      </w:r>
      <w:r w:rsidR="00310B42">
        <w:rPr>
          <w:rFonts w:ascii="Times New Roman" w:hAnsi="Times New Roman"/>
        </w:rPr>
        <w:t>#</w:t>
      </w:r>
      <w:r>
        <w:rPr>
          <w:rFonts w:ascii="Times New Roman" w:hAnsi="Times New Roman"/>
        </w:rPr>
        <w:t>#</w:t>
      </w:r>
    </w:p>
    <w:sectPr w:rsidR="00986A34" w:rsidRPr="009275E9" w:rsidSect="0069684C">
      <w:pgSz w:w="12240" w:h="15840"/>
      <w:pgMar w:top="1080" w:right="1800" w:bottom="1080" w:left="18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258B600" w14:textId="77777777" w:rsidR="006152DA" w:rsidRDefault="006152DA" w:rsidP="003D04EA">
      <w:r>
        <w:separator/>
      </w:r>
    </w:p>
  </w:endnote>
  <w:endnote w:type="continuationSeparator" w:id="0">
    <w:p w14:paraId="56E1E6FA" w14:textId="77777777" w:rsidR="006152DA" w:rsidRDefault="006152DA" w:rsidP="003D04E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Segoe UI">
    <w:altName w:val="Didot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EC33961" w14:textId="77777777" w:rsidR="006152DA" w:rsidRDefault="006152DA" w:rsidP="003D04EA">
      <w:r>
        <w:separator/>
      </w:r>
    </w:p>
  </w:footnote>
  <w:footnote w:type="continuationSeparator" w:id="0">
    <w:p w14:paraId="734B31DC" w14:textId="77777777" w:rsidR="006152DA" w:rsidRDefault="006152DA" w:rsidP="003D04EA">
      <w:r>
        <w:continuationSeparator/>
      </w:r>
    </w:p>
  </w:footnote>
</w:footnotes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Russ Hodge">
    <w15:presenceInfo w15:providerId="Windows Live" w15:userId="619f38bde4ae8287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3215"/>
    <w:rsid w:val="00051BE7"/>
    <w:rsid w:val="001258CB"/>
    <w:rsid w:val="001D6F11"/>
    <w:rsid w:val="001D787B"/>
    <w:rsid w:val="001D7E84"/>
    <w:rsid w:val="002035A1"/>
    <w:rsid w:val="0021022C"/>
    <w:rsid w:val="0021195A"/>
    <w:rsid w:val="0021634D"/>
    <w:rsid w:val="002230AA"/>
    <w:rsid w:val="002441E9"/>
    <w:rsid w:val="00244A42"/>
    <w:rsid w:val="00247AFF"/>
    <w:rsid w:val="00263215"/>
    <w:rsid w:val="00266B8F"/>
    <w:rsid w:val="002A6E36"/>
    <w:rsid w:val="00310B42"/>
    <w:rsid w:val="0031559F"/>
    <w:rsid w:val="00336C11"/>
    <w:rsid w:val="00345F10"/>
    <w:rsid w:val="00382596"/>
    <w:rsid w:val="003C2D2C"/>
    <w:rsid w:val="003D04EA"/>
    <w:rsid w:val="003E4B2C"/>
    <w:rsid w:val="004647F8"/>
    <w:rsid w:val="00495160"/>
    <w:rsid w:val="004D5DB4"/>
    <w:rsid w:val="004E6F94"/>
    <w:rsid w:val="004F3556"/>
    <w:rsid w:val="00535FE3"/>
    <w:rsid w:val="00551F5B"/>
    <w:rsid w:val="005B3279"/>
    <w:rsid w:val="005D3986"/>
    <w:rsid w:val="005E7E7C"/>
    <w:rsid w:val="006152DA"/>
    <w:rsid w:val="006615D7"/>
    <w:rsid w:val="0069066D"/>
    <w:rsid w:val="0069684C"/>
    <w:rsid w:val="006B0CFE"/>
    <w:rsid w:val="006C25F7"/>
    <w:rsid w:val="006D32EA"/>
    <w:rsid w:val="007034C6"/>
    <w:rsid w:val="007454BD"/>
    <w:rsid w:val="00747A69"/>
    <w:rsid w:val="00761950"/>
    <w:rsid w:val="007E3D21"/>
    <w:rsid w:val="008008AD"/>
    <w:rsid w:val="0081401F"/>
    <w:rsid w:val="008404CF"/>
    <w:rsid w:val="008834DD"/>
    <w:rsid w:val="008C64FD"/>
    <w:rsid w:val="009046B4"/>
    <w:rsid w:val="00917E56"/>
    <w:rsid w:val="009275E9"/>
    <w:rsid w:val="0095585A"/>
    <w:rsid w:val="00961FC2"/>
    <w:rsid w:val="009865FA"/>
    <w:rsid w:val="00986A34"/>
    <w:rsid w:val="00994061"/>
    <w:rsid w:val="009F5149"/>
    <w:rsid w:val="00A35E0F"/>
    <w:rsid w:val="00A440C7"/>
    <w:rsid w:val="00A5396B"/>
    <w:rsid w:val="00A61BAC"/>
    <w:rsid w:val="00A938D5"/>
    <w:rsid w:val="00AB033D"/>
    <w:rsid w:val="00AB3634"/>
    <w:rsid w:val="00AE04D8"/>
    <w:rsid w:val="00B026DD"/>
    <w:rsid w:val="00B41A35"/>
    <w:rsid w:val="00B73897"/>
    <w:rsid w:val="00BF281B"/>
    <w:rsid w:val="00C27F6F"/>
    <w:rsid w:val="00C56E4E"/>
    <w:rsid w:val="00CA63E3"/>
    <w:rsid w:val="00CC090D"/>
    <w:rsid w:val="00CE7540"/>
    <w:rsid w:val="00CF424C"/>
    <w:rsid w:val="00D43EA2"/>
    <w:rsid w:val="00DA49D6"/>
    <w:rsid w:val="00DB5CDA"/>
    <w:rsid w:val="00E121CF"/>
    <w:rsid w:val="00E2613C"/>
    <w:rsid w:val="00E31E97"/>
    <w:rsid w:val="00EA3118"/>
    <w:rsid w:val="00EA5846"/>
    <w:rsid w:val="00EA606C"/>
    <w:rsid w:val="00EC3869"/>
    <w:rsid w:val="00EF437E"/>
    <w:rsid w:val="00F668DE"/>
    <w:rsid w:val="00F9468F"/>
    <w:rsid w:val="00FB290C"/>
    <w:rsid w:val="00FE2276"/>
    <w:rsid w:val="00FF6ECF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4A47808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1" w:defUnhideWhenUsed="1" w:defQFormat="0" w:count="276">
    <w:lsdException w:name="Normal" w:semiHidden="0" w:unhideWhenUsed="0"/>
    <w:lsdException w:name="heading 1" w:semiHidden="0" w:unhideWhenUsed="0"/>
    <w:lsdException w:name="heading 2" w:semiHidden="0" w:uiPriority="9" w:unhideWhenUsed="0" w:qFormat="1"/>
    <w:lsdException w:name="heading 3" w:semiHidden="0" w:unhideWhenUsed="0"/>
    <w:lsdException w:name="heading 4" w:semiHidden="0" w:unhideWhenUsed="0"/>
    <w:lsdException w:name="heading 5" w:semiHidden="0" w:unhideWhenUsed="0"/>
    <w:lsdException w:name="heading 6" w:semiHidden="0" w:unhideWhenUsed="0"/>
    <w:lsdException w:name="heading 8" w:semiHidden="0" w:unhideWhenUsed="0"/>
    <w:lsdException w:name="heading 9" w:semiHidden="0" w:unhideWhenUsed="0"/>
    <w:lsdException w:name="index 2" w:semiHidden="0" w:unhideWhenUsed="0"/>
    <w:lsdException w:name="index 3" w:semiHidden="0" w:unhideWhenUsed="0"/>
    <w:lsdException w:name="List Number 2" w:semiHidden="0" w:unhideWhenUsed="0"/>
    <w:lsdException w:name="Title" w:semiHidden="0" w:unhideWhenUsed="0"/>
    <w:lsdException w:name="Subtitle" w:semiHidden="0" w:unhideWhenUsed="0"/>
    <w:lsdException w:name="Body Text Indent 3" w:semiHidden="0" w:unhideWhenUsed="0"/>
    <w:lsdException w:name="Strong" w:semiHidden="0" w:unhideWhenUsed="0"/>
    <w:lsdException w:name="Emphasis" w:semiHidden="0" w:uiPriority="20" w:unhideWhenUsed="0" w:qFormat="1"/>
    <w:lsdException w:name="Normal (Web)" w:uiPriority="99"/>
    <w:lsdException w:name="Table Grid" w:semiHidden="0" w:unhideWhenUsed="0"/>
    <w:lsdException w:name="Placeholder Text" w:unhideWhenUsed="0"/>
    <w:lsdException w:name="No Spacing" w:semiHidden="0" w:unhideWhenUsed="0"/>
    <w:lsdException w:name="Light Shading" w:semiHidden="0" w:unhideWhenUsed="0"/>
    <w:lsdException w:name="Light List" w:semiHidden="0" w:unhideWhenUsed="0"/>
    <w:lsdException w:name="Light Grid" w:semiHidden="0" w:unhideWhenUsed="0"/>
    <w:lsdException w:name="Medium Shading 1" w:semiHidden="0" w:unhideWhenUsed="0"/>
    <w:lsdException w:name="Medium Shading 2" w:semiHidden="0" w:unhideWhenUsed="0"/>
    <w:lsdException w:name="Medium List 1" w:semiHidden="0" w:unhideWhenUsed="0"/>
    <w:lsdException w:name="Medium List 2" w:semiHidden="0" w:unhideWhenUsed="0"/>
    <w:lsdException w:name="Medium Grid 1" w:semiHidden="0" w:unhideWhenUsed="0"/>
    <w:lsdException w:name="Medium Grid 2" w:semiHidden="0" w:unhideWhenUsed="0"/>
    <w:lsdException w:name="Medium Grid 3" w:semiHidden="0" w:unhideWhenUsed="0"/>
    <w:lsdException w:name="Dark List" w:semiHidden="0" w:unhideWhenUsed="0"/>
    <w:lsdException w:name="Colorful Shading" w:semiHidden="0" w:unhideWhenUsed="0"/>
    <w:lsdException w:name="Colorful List" w:semiHidden="0" w:unhideWhenUsed="0"/>
    <w:lsdException w:name="Colorful Grid" w:semiHidden="0" w:unhideWhenUsed="0"/>
    <w:lsdException w:name="Light Shading Accent 1" w:semiHidden="0" w:unhideWhenUsed="0"/>
    <w:lsdException w:name="Light List Accent 1" w:semiHidden="0" w:unhideWhenUsed="0"/>
    <w:lsdException w:name="Light Grid Accent 1" w:semiHidden="0" w:unhideWhenUsed="0"/>
    <w:lsdException w:name="Medium Shading 1 Accent 1" w:semiHidden="0" w:unhideWhenUsed="0"/>
    <w:lsdException w:name="Medium Shading 2 Accent 1" w:semiHidden="0" w:unhideWhenUsed="0"/>
    <w:lsdException w:name="Medium List 1 Accent 1" w:semiHidden="0" w:unhideWhenUsed="0"/>
    <w:lsdException w:name="Revision" w:unhideWhenUsed="0"/>
    <w:lsdException w:name="List Paragraph" w:semiHidden="0" w:unhideWhenUsed="0"/>
    <w:lsdException w:name="Quote" w:semiHidden="0" w:unhideWhenUsed="0"/>
    <w:lsdException w:name="Intense Quote" w:semiHidden="0" w:unhideWhenUsed="0"/>
    <w:lsdException w:name="Medium List 2 Accent 1" w:semiHidden="0" w:unhideWhenUsed="0"/>
    <w:lsdException w:name="Medium Grid 1 Accent 1" w:semiHidden="0" w:unhideWhenUsed="0"/>
    <w:lsdException w:name="Medium Grid 2 Accent 1" w:semiHidden="0" w:unhideWhenUsed="0"/>
    <w:lsdException w:name="Medium Grid 3 Accent 1" w:semiHidden="0" w:unhideWhenUsed="0"/>
    <w:lsdException w:name="Dark List Accent 1" w:semiHidden="0" w:unhideWhenUsed="0"/>
    <w:lsdException w:name="Colorful Shading Accent 1" w:semiHidden="0" w:unhideWhenUsed="0"/>
    <w:lsdException w:name="Colorful List Accent 1" w:semiHidden="0" w:unhideWhenUsed="0"/>
    <w:lsdException w:name="Colorful Grid Accent 1" w:semiHidden="0" w:unhideWhenUsed="0"/>
    <w:lsdException w:name="Light Shading Accent 2" w:semiHidden="0" w:unhideWhenUsed="0"/>
    <w:lsdException w:name="Light List Accent 2" w:semiHidden="0" w:unhideWhenUsed="0"/>
    <w:lsdException w:name="Light Grid Accent 2" w:semiHidden="0" w:unhideWhenUsed="0"/>
    <w:lsdException w:name="Medium Shading 1 Accent 2" w:semiHidden="0" w:unhideWhenUsed="0"/>
    <w:lsdException w:name="Medium Shading 2 Accent 2" w:semiHidden="0" w:unhideWhenUsed="0"/>
    <w:lsdException w:name="Medium List 1 Accent 2" w:semiHidden="0" w:unhideWhenUsed="0"/>
    <w:lsdException w:name="Medium List 2 Accent 2" w:semiHidden="0" w:unhideWhenUsed="0"/>
    <w:lsdException w:name="Medium Grid 1 Accent 2" w:semiHidden="0" w:unhideWhenUsed="0"/>
    <w:lsdException w:name="Medium Grid 2 Accent 2" w:semiHidden="0" w:unhideWhenUsed="0"/>
    <w:lsdException w:name="Medium Grid 3 Accent 2" w:semiHidden="0" w:unhideWhenUsed="0"/>
    <w:lsdException w:name="Dark List Accent 2" w:semiHidden="0" w:unhideWhenUsed="0"/>
    <w:lsdException w:name="Colorful Shading Accent 2" w:semiHidden="0" w:unhideWhenUsed="0"/>
    <w:lsdException w:name="Colorful List Accent 2" w:semiHidden="0" w:unhideWhenUsed="0"/>
    <w:lsdException w:name="Colorful Grid Accent 2" w:semiHidden="0" w:unhideWhenUsed="0"/>
    <w:lsdException w:name="Light Shading Accent 3" w:semiHidden="0" w:unhideWhenUsed="0"/>
    <w:lsdException w:name="Light List Accent 3" w:semiHidden="0" w:unhideWhenUsed="0"/>
    <w:lsdException w:name="Light Grid Accent 3" w:semiHidden="0" w:unhideWhenUsed="0"/>
    <w:lsdException w:name="Medium Shading 1 Accent 3" w:semiHidden="0" w:unhideWhenUsed="0"/>
    <w:lsdException w:name="Medium Shading 2 Accent 3" w:semiHidden="0" w:unhideWhenUsed="0"/>
    <w:lsdException w:name="Medium List 1 Accent 3" w:semiHidden="0" w:unhideWhenUsed="0"/>
    <w:lsdException w:name="Medium List 2 Accent 3" w:semiHidden="0" w:unhideWhenUsed="0"/>
    <w:lsdException w:name="Medium Grid 1 Accent 3" w:semiHidden="0" w:unhideWhenUsed="0"/>
    <w:lsdException w:name="Medium Grid 2 Accent 3" w:semiHidden="0" w:unhideWhenUsed="0"/>
    <w:lsdException w:name="Medium Grid 3 Accent 3" w:semiHidden="0" w:unhideWhenUsed="0"/>
    <w:lsdException w:name="Dark List Accent 3" w:semiHidden="0" w:unhideWhenUsed="0"/>
    <w:lsdException w:name="Colorful Shading Accent 3" w:semiHidden="0" w:unhideWhenUsed="0"/>
    <w:lsdException w:name="Colorful List Accent 3" w:semiHidden="0" w:unhideWhenUsed="0"/>
    <w:lsdException w:name="Colorful Grid Accent 3" w:semiHidden="0" w:unhideWhenUsed="0"/>
    <w:lsdException w:name="Light Shading Accent 4" w:semiHidden="0" w:unhideWhenUsed="0"/>
    <w:lsdException w:name="Light List Accent 4" w:semiHidden="0" w:unhideWhenUsed="0"/>
    <w:lsdException w:name="Light Grid Accent 4" w:semiHidden="0" w:unhideWhenUsed="0"/>
    <w:lsdException w:name="Medium Shading 1 Accent 4" w:semiHidden="0" w:unhideWhenUsed="0"/>
    <w:lsdException w:name="Medium Shading 2 Accent 4" w:semiHidden="0" w:unhideWhenUsed="0"/>
    <w:lsdException w:name="Medium List 1 Accent 4" w:semiHidden="0" w:unhideWhenUsed="0"/>
    <w:lsdException w:name="Medium List 2 Accent 4" w:semiHidden="0" w:unhideWhenUsed="0"/>
    <w:lsdException w:name="Medium Grid 1 Accent 4" w:semiHidden="0" w:unhideWhenUsed="0"/>
    <w:lsdException w:name="Medium Grid 2 Accent 4" w:semiHidden="0" w:unhideWhenUsed="0"/>
    <w:lsdException w:name="Medium Grid 3 Accent 4" w:semiHidden="0" w:unhideWhenUsed="0"/>
    <w:lsdException w:name="Dark List Accent 4" w:semiHidden="0" w:unhideWhenUsed="0"/>
    <w:lsdException w:name="Colorful Shading Accent 4" w:semiHidden="0" w:unhideWhenUsed="0"/>
    <w:lsdException w:name="Colorful List Accent 4" w:semiHidden="0" w:unhideWhenUsed="0"/>
    <w:lsdException w:name="Colorful Grid Accent 4" w:semiHidden="0" w:unhideWhenUsed="0"/>
    <w:lsdException w:name="Light Shading Accent 5" w:semiHidden="0" w:unhideWhenUsed="0"/>
    <w:lsdException w:name="Light List Accent 5" w:semiHidden="0" w:unhideWhenUsed="0"/>
    <w:lsdException w:name="Light Grid Accent 5" w:semiHidden="0" w:unhideWhenUsed="0"/>
    <w:lsdException w:name="Medium Shading 1 Accent 5" w:semiHidden="0" w:unhideWhenUsed="0"/>
    <w:lsdException w:name="Medium Shading 2 Accent 5" w:semiHidden="0" w:unhideWhenUsed="0"/>
    <w:lsdException w:name="Medium List 1 Accent 5" w:semiHidden="0" w:unhideWhenUsed="0"/>
    <w:lsdException w:name="Medium List 2 Accent 5" w:semiHidden="0" w:unhideWhenUsed="0"/>
    <w:lsdException w:name="Medium Grid 1 Accent 5" w:semiHidden="0" w:unhideWhenUsed="0"/>
    <w:lsdException w:name="Medium Grid 2 Accent 5" w:semiHidden="0" w:unhideWhenUsed="0"/>
    <w:lsdException w:name="Medium Grid 3 Accent 5" w:semiHidden="0" w:unhideWhenUsed="0"/>
    <w:lsdException w:name="Dark List Accent 5" w:semiHidden="0" w:unhideWhenUsed="0"/>
    <w:lsdException w:name="Colorful Shading Accent 5" w:semiHidden="0" w:unhideWhenUsed="0"/>
    <w:lsdException w:name="Colorful List Accent 5" w:semiHidden="0" w:unhideWhenUsed="0"/>
    <w:lsdException w:name="Colorful Grid Accent 5" w:semiHidden="0" w:unhideWhenUsed="0"/>
    <w:lsdException w:name="Light Shading Accent 6" w:semiHidden="0" w:unhideWhenUsed="0"/>
    <w:lsdException w:name="Light List Accent 6" w:semiHidden="0" w:unhideWhenUsed="0"/>
    <w:lsdException w:name="Light Grid Accent 6" w:semiHidden="0" w:unhideWhenUsed="0"/>
    <w:lsdException w:name="Medium Shading 1 Accent 6" w:semiHidden="0" w:unhideWhenUsed="0"/>
    <w:lsdException w:name="Medium Shading 2 Accent 6" w:semiHidden="0" w:unhideWhenUsed="0"/>
    <w:lsdException w:name="Medium List 1 Accent 6" w:semiHidden="0" w:unhideWhenUsed="0"/>
    <w:lsdException w:name="Medium List 2 Accent 6" w:semiHidden="0" w:unhideWhenUsed="0"/>
    <w:lsdException w:name="Medium Grid 1 Accent 6" w:semiHidden="0" w:unhideWhenUsed="0"/>
    <w:lsdException w:name="Medium Grid 2 Accent 6" w:semiHidden="0" w:unhideWhenUsed="0"/>
    <w:lsdException w:name="Medium Grid 3 Accent 6" w:semiHidden="0" w:unhideWhenUsed="0"/>
    <w:lsdException w:name="Dark List Accent 6" w:semiHidden="0" w:unhideWhenUsed="0"/>
    <w:lsdException w:name="Colorful Shading Accent 6" w:semiHidden="0" w:unhideWhenUsed="0"/>
    <w:lsdException w:name="Colorful List Accent 6" w:semiHidden="0" w:unhideWhenUsed="0"/>
    <w:lsdException w:name="Colorful Grid Accent 6" w:semiHidden="0" w:unhideWhenUsed="0"/>
    <w:lsdException w:name="Subtle Emphasis" w:semiHidden="0" w:unhideWhenUsed="0"/>
    <w:lsdException w:name="Intense Emphasis" w:semiHidden="0" w:unhideWhenUsed="0"/>
    <w:lsdException w:name="Subtle Reference" w:semiHidden="0" w:unhideWhenUsed="0"/>
    <w:lsdException w:name="Intense Reference" w:semiHidden="0" w:unhideWhenUsed="0"/>
    <w:lsdException w:name="Book Title" w:semiHidden="0" w:unhideWhenUsed="0"/>
  </w:latentStyles>
  <w:style w:type="paragraph" w:default="1" w:styleId="Normal">
    <w:name w:val="Normal"/>
    <w:qFormat/>
    <w:rsid w:val="006A6E36"/>
  </w:style>
  <w:style w:type="paragraph" w:styleId="Heading2">
    <w:name w:val="heading 2"/>
    <w:basedOn w:val="Normal"/>
    <w:link w:val="Heading2Char"/>
    <w:uiPriority w:val="9"/>
    <w:qFormat/>
    <w:rsid w:val="001D6F11"/>
    <w:pPr>
      <w:spacing w:before="100" w:beforeAutospacing="1" w:after="100" w:afterAutospacing="1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nhideWhenUsed/>
    <w:rsid w:val="003D04E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3D04EA"/>
  </w:style>
  <w:style w:type="paragraph" w:styleId="Footer">
    <w:name w:val="footer"/>
    <w:basedOn w:val="Normal"/>
    <w:link w:val="FooterChar"/>
    <w:unhideWhenUsed/>
    <w:rsid w:val="003D04E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3D04EA"/>
  </w:style>
  <w:style w:type="paragraph" w:styleId="NormalWeb">
    <w:name w:val="Normal (Web)"/>
    <w:basedOn w:val="Normal"/>
    <w:uiPriority w:val="99"/>
    <w:semiHidden/>
    <w:unhideWhenUsed/>
    <w:rsid w:val="00E31E97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styleId="Emphasis">
    <w:name w:val="Emphasis"/>
    <w:basedOn w:val="DefaultParagraphFont"/>
    <w:uiPriority w:val="20"/>
    <w:qFormat/>
    <w:rsid w:val="00E31E97"/>
    <w:rPr>
      <w:i/>
      <w:iCs/>
    </w:rPr>
  </w:style>
  <w:style w:type="character" w:customStyle="1" w:styleId="Heading2Char">
    <w:name w:val="Heading 2 Char"/>
    <w:basedOn w:val="DefaultParagraphFont"/>
    <w:link w:val="Heading2"/>
    <w:uiPriority w:val="9"/>
    <w:rsid w:val="001D6F11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Hyperlink">
    <w:name w:val="Hyperlink"/>
    <w:basedOn w:val="DefaultParagraphFont"/>
    <w:rsid w:val="00FE2276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semiHidden/>
    <w:unhideWhenUsed/>
    <w:rsid w:val="008008AD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semiHidden/>
    <w:rsid w:val="008008AD"/>
    <w:rPr>
      <w:rFonts w:ascii="Segoe UI" w:hAnsi="Segoe UI" w:cs="Segoe UI"/>
      <w:sz w:val="18"/>
      <w:szCs w:val="18"/>
    </w:rPr>
  </w:style>
  <w:style w:type="character" w:styleId="CommentReference">
    <w:name w:val="annotation reference"/>
    <w:basedOn w:val="DefaultParagraphFont"/>
    <w:semiHidden/>
    <w:unhideWhenUsed/>
    <w:rsid w:val="00761950"/>
    <w:rPr>
      <w:sz w:val="18"/>
      <w:szCs w:val="18"/>
    </w:rPr>
  </w:style>
  <w:style w:type="paragraph" w:styleId="CommentText">
    <w:name w:val="annotation text"/>
    <w:basedOn w:val="Normal"/>
    <w:link w:val="CommentTextChar"/>
    <w:semiHidden/>
    <w:unhideWhenUsed/>
    <w:rsid w:val="00761950"/>
  </w:style>
  <w:style w:type="character" w:customStyle="1" w:styleId="CommentTextChar">
    <w:name w:val="Comment Text Char"/>
    <w:basedOn w:val="DefaultParagraphFont"/>
    <w:link w:val="CommentText"/>
    <w:semiHidden/>
    <w:rsid w:val="00761950"/>
  </w:style>
  <w:style w:type="paragraph" w:styleId="CommentSubject">
    <w:name w:val="annotation subject"/>
    <w:basedOn w:val="CommentText"/>
    <w:next w:val="CommentText"/>
    <w:link w:val="CommentSubjectChar"/>
    <w:semiHidden/>
    <w:unhideWhenUsed/>
    <w:rsid w:val="00761950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semiHidden/>
    <w:rsid w:val="00761950"/>
    <w:rPr>
      <w:b/>
      <w:bCs/>
      <w:sz w:val="20"/>
      <w:szCs w:val="20"/>
    </w:rPr>
  </w:style>
  <w:style w:type="paragraph" w:styleId="Revision">
    <w:name w:val="Revision"/>
    <w:hidden/>
    <w:semiHidden/>
    <w:rsid w:val="00761950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1" w:defUnhideWhenUsed="1" w:defQFormat="0" w:count="276">
    <w:lsdException w:name="Normal" w:semiHidden="0" w:unhideWhenUsed="0"/>
    <w:lsdException w:name="heading 1" w:semiHidden="0" w:unhideWhenUsed="0"/>
    <w:lsdException w:name="heading 2" w:semiHidden="0" w:uiPriority="9" w:unhideWhenUsed="0" w:qFormat="1"/>
    <w:lsdException w:name="heading 3" w:semiHidden="0" w:unhideWhenUsed="0"/>
    <w:lsdException w:name="heading 4" w:semiHidden="0" w:unhideWhenUsed="0"/>
    <w:lsdException w:name="heading 5" w:semiHidden="0" w:unhideWhenUsed="0"/>
    <w:lsdException w:name="heading 6" w:semiHidden="0" w:unhideWhenUsed="0"/>
    <w:lsdException w:name="heading 8" w:semiHidden="0" w:unhideWhenUsed="0"/>
    <w:lsdException w:name="heading 9" w:semiHidden="0" w:unhideWhenUsed="0"/>
    <w:lsdException w:name="index 2" w:semiHidden="0" w:unhideWhenUsed="0"/>
    <w:lsdException w:name="index 3" w:semiHidden="0" w:unhideWhenUsed="0"/>
    <w:lsdException w:name="List Number 2" w:semiHidden="0" w:unhideWhenUsed="0"/>
    <w:lsdException w:name="Title" w:semiHidden="0" w:unhideWhenUsed="0"/>
    <w:lsdException w:name="Subtitle" w:semiHidden="0" w:unhideWhenUsed="0"/>
    <w:lsdException w:name="Body Text Indent 3" w:semiHidden="0" w:unhideWhenUsed="0"/>
    <w:lsdException w:name="Strong" w:semiHidden="0" w:unhideWhenUsed="0"/>
    <w:lsdException w:name="Emphasis" w:semiHidden="0" w:uiPriority="20" w:unhideWhenUsed="0" w:qFormat="1"/>
    <w:lsdException w:name="Normal (Web)" w:uiPriority="99"/>
    <w:lsdException w:name="Table Grid" w:semiHidden="0" w:unhideWhenUsed="0"/>
    <w:lsdException w:name="Placeholder Text" w:unhideWhenUsed="0"/>
    <w:lsdException w:name="No Spacing" w:semiHidden="0" w:unhideWhenUsed="0"/>
    <w:lsdException w:name="Light Shading" w:semiHidden="0" w:unhideWhenUsed="0"/>
    <w:lsdException w:name="Light List" w:semiHidden="0" w:unhideWhenUsed="0"/>
    <w:lsdException w:name="Light Grid" w:semiHidden="0" w:unhideWhenUsed="0"/>
    <w:lsdException w:name="Medium Shading 1" w:semiHidden="0" w:unhideWhenUsed="0"/>
    <w:lsdException w:name="Medium Shading 2" w:semiHidden="0" w:unhideWhenUsed="0"/>
    <w:lsdException w:name="Medium List 1" w:semiHidden="0" w:unhideWhenUsed="0"/>
    <w:lsdException w:name="Medium List 2" w:semiHidden="0" w:unhideWhenUsed="0"/>
    <w:lsdException w:name="Medium Grid 1" w:semiHidden="0" w:unhideWhenUsed="0"/>
    <w:lsdException w:name="Medium Grid 2" w:semiHidden="0" w:unhideWhenUsed="0"/>
    <w:lsdException w:name="Medium Grid 3" w:semiHidden="0" w:unhideWhenUsed="0"/>
    <w:lsdException w:name="Dark List" w:semiHidden="0" w:unhideWhenUsed="0"/>
    <w:lsdException w:name="Colorful Shading" w:semiHidden="0" w:unhideWhenUsed="0"/>
    <w:lsdException w:name="Colorful List" w:semiHidden="0" w:unhideWhenUsed="0"/>
    <w:lsdException w:name="Colorful Grid" w:semiHidden="0" w:unhideWhenUsed="0"/>
    <w:lsdException w:name="Light Shading Accent 1" w:semiHidden="0" w:unhideWhenUsed="0"/>
    <w:lsdException w:name="Light List Accent 1" w:semiHidden="0" w:unhideWhenUsed="0"/>
    <w:lsdException w:name="Light Grid Accent 1" w:semiHidden="0" w:unhideWhenUsed="0"/>
    <w:lsdException w:name="Medium Shading 1 Accent 1" w:semiHidden="0" w:unhideWhenUsed="0"/>
    <w:lsdException w:name="Medium Shading 2 Accent 1" w:semiHidden="0" w:unhideWhenUsed="0"/>
    <w:lsdException w:name="Medium List 1 Accent 1" w:semiHidden="0" w:unhideWhenUsed="0"/>
    <w:lsdException w:name="Revision" w:unhideWhenUsed="0"/>
    <w:lsdException w:name="List Paragraph" w:semiHidden="0" w:unhideWhenUsed="0"/>
    <w:lsdException w:name="Quote" w:semiHidden="0" w:unhideWhenUsed="0"/>
    <w:lsdException w:name="Intense Quote" w:semiHidden="0" w:unhideWhenUsed="0"/>
    <w:lsdException w:name="Medium List 2 Accent 1" w:semiHidden="0" w:unhideWhenUsed="0"/>
    <w:lsdException w:name="Medium Grid 1 Accent 1" w:semiHidden="0" w:unhideWhenUsed="0"/>
    <w:lsdException w:name="Medium Grid 2 Accent 1" w:semiHidden="0" w:unhideWhenUsed="0"/>
    <w:lsdException w:name="Medium Grid 3 Accent 1" w:semiHidden="0" w:unhideWhenUsed="0"/>
    <w:lsdException w:name="Dark List Accent 1" w:semiHidden="0" w:unhideWhenUsed="0"/>
    <w:lsdException w:name="Colorful Shading Accent 1" w:semiHidden="0" w:unhideWhenUsed="0"/>
    <w:lsdException w:name="Colorful List Accent 1" w:semiHidden="0" w:unhideWhenUsed="0"/>
    <w:lsdException w:name="Colorful Grid Accent 1" w:semiHidden="0" w:unhideWhenUsed="0"/>
    <w:lsdException w:name="Light Shading Accent 2" w:semiHidden="0" w:unhideWhenUsed="0"/>
    <w:lsdException w:name="Light List Accent 2" w:semiHidden="0" w:unhideWhenUsed="0"/>
    <w:lsdException w:name="Light Grid Accent 2" w:semiHidden="0" w:unhideWhenUsed="0"/>
    <w:lsdException w:name="Medium Shading 1 Accent 2" w:semiHidden="0" w:unhideWhenUsed="0"/>
    <w:lsdException w:name="Medium Shading 2 Accent 2" w:semiHidden="0" w:unhideWhenUsed="0"/>
    <w:lsdException w:name="Medium List 1 Accent 2" w:semiHidden="0" w:unhideWhenUsed="0"/>
    <w:lsdException w:name="Medium List 2 Accent 2" w:semiHidden="0" w:unhideWhenUsed="0"/>
    <w:lsdException w:name="Medium Grid 1 Accent 2" w:semiHidden="0" w:unhideWhenUsed="0"/>
    <w:lsdException w:name="Medium Grid 2 Accent 2" w:semiHidden="0" w:unhideWhenUsed="0"/>
    <w:lsdException w:name="Medium Grid 3 Accent 2" w:semiHidden="0" w:unhideWhenUsed="0"/>
    <w:lsdException w:name="Dark List Accent 2" w:semiHidden="0" w:unhideWhenUsed="0"/>
    <w:lsdException w:name="Colorful Shading Accent 2" w:semiHidden="0" w:unhideWhenUsed="0"/>
    <w:lsdException w:name="Colorful List Accent 2" w:semiHidden="0" w:unhideWhenUsed="0"/>
    <w:lsdException w:name="Colorful Grid Accent 2" w:semiHidden="0" w:unhideWhenUsed="0"/>
    <w:lsdException w:name="Light Shading Accent 3" w:semiHidden="0" w:unhideWhenUsed="0"/>
    <w:lsdException w:name="Light List Accent 3" w:semiHidden="0" w:unhideWhenUsed="0"/>
    <w:lsdException w:name="Light Grid Accent 3" w:semiHidden="0" w:unhideWhenUsed="0"/>
    <w:lsdException w:name="Medium Shading 1 Accent 3" w:semiHidden="0" w:unhideWhenUsed="0"/>
    <w:lsdException w:name="Medium Shading 2 Accent 3" w:semiHidden="0" w:unhideWhenUsed="0"/>
    <w:lsdException w:name="Medium List 1 Accent 3" w:semiHidden="0" w:unhideWhenUsed="0"/>
    <w:lsdException w:name="Medium List 2 Accent 3" w:semiHidden="0" w:unhideWhenUsed="0"/>
    <w:lsdException w:name="Medium Grid 1 Accent 3" w:semiHidden="0" w:unhideWhenUsed="0"/>
    <w:lsdException w:name="Medium Grid 2 Accent 3" w:semiHidden="0" w:unhideWhenUsed="0"/>
    <w:lsdException w:name="Medium Grid 3 Accent 3" w:semiHidden="0" w:unhideWhenUsed="0"/>
    <w:lsdException w:name="Dark List Accent 3" w:semiHidden="0" w:unhideWhenUsed="0"/>
    <w:lsdException w:name="Colorful Shading Accent 3" w:semiHidden="0" w:unhideWhenUsed="0"/>
    <w:lsdException w:name="Colorful List Accent 3" w:semiHidden="0" w:unhideWhenUsed="0"/>
    <w:lsdException w:name="Colorful Grid Accent 3" w:semiHidden="0" w:unhideWhenUsed="0"/>
    <w:lsdException w:name="Light Shading Accent 4" w:semiHidden="0" w:unhideWhenUsed="0"/>
    <w:lsdException w:name="Light List Accent 4" w:semiHidden="0" w:unhideWhenUsed="0"/>
    <w:lsdException w:name="Light Grid Accent 4" w:semiHidden="0" w:unhideWhenUsed="0"/>
    <w:lsdException w:name="Medium Shading 1 Accent 4" w:semiHidden="0" w:unhideWhenUsed="0"/>
    <w:lsdException w:name="Medium Shading 2 Accent 4" w:semiHidden="0" w:unhideWhenUsed="0"/>
    <w:lsdException w:name="Medium List 1 Accent 4" w:semiHidden="0" w:unhideWhenUsed="0"/>
    <w:lsdException w:name="Medium List 2 Accent 4" w:semiHidden="0" w:unhideWhenUsed="0"/>
    <w:lsdException w:name="Medium Grid 1 Accent 4" w:semiHidden="0" w:unhideWhenUsed="0"/>
    <w:lsdException w:name="Medium Grid 2 Accent 4" w:semiHidden="0" w:unhideWhenUsed="0"/>
    <w:lsdException w:name="Medium Grid 3 Accent 4" w:semiHidden="0" w:unhideWhenUsed="0"/>
    <w:lsdException w:name="Dark List Accent 4" w:semiHidden="0" w:unhideWhenUsed="0"/>
    <w:lsdException w:name="Colorful Shading Accent 4" w:semiHidden="0" w:unhideWhenUsed="0"/>
    <w:lsdException w:name="Colorful List Accent 4" w:semiHidden="0" w:unhideWhenUsed="0"/>
    <w:lsdException w:name="Colorful Grid Accent 4" w:semiHidden="0" w:unhideWhenUsed="0"/>
    <w:lsdException w:name="Light Shading Accent 5" w:semiHidden="0" w:unhideWhenUsed="0"/>
    <w:lsdException w:name="Light List Accent 5" w:semiHidden="0" w:unhideWhenUsed="0"/>
    <w:lsdException w:name="Light Grid Accent 5" w:semiHidden="0" w:unhideWhenUsed="0"/>
    <w:lsdException w:name="Medium Shading 1 Accent 5" w:semiHidden="0" w:unhideWhenUsed="0"/>
    <w:lsdException w:name="Medium Shading 2 Accent 5" w:semiHidden="0" w:unhideWhenUsed="0"/>
    <w:lsdException w:name="Medium List 1 Accent 5" w:semiHidden="0" w:unhideWhenUsed="0"/>
    <w:lsdException w:name="Medium List 2 Accent 5" w:semiHidden="0" w:unhideWhenUsed="0"/>
    <w:lsdException w:name="Medium Grid 1 Accent 5" w:semiHidden="0" w:unhideWhenUsed="0"/>
    <w:lsdException w:name="Medium Grid 2 Accent 5" w:semiHidden="0" w:unhideWhenUsed="0"/>
    <w:lsdException w:name="Medium Grid 3 Accent 5" w:semiHidden="0" w:unhideWhenUsed="0"/>
    <w:lsdException w:name="Dark List Accent 5" w:semiHidden="0" w:unhideWhenUsed="0"/>
    <w:lsdException w:name="Colorful Shading Accent 5" w:semiHidden="0" w:unhideWhenUsed="0"/>
    <w:lsdException w:name="Colorful List Accent 5" w:semiHidden="0" w:unhideWhenUsed="0"/>
    <w:lsdException w:name="Colorful Grid Accent 5" w:semiHidden="0" w:unhideWhenUsed="0"/>
    <w:lsdException w:name="Light Shading Accent 6" w:semiHidden="0" w:unhideWhenUsed="0"/>
    <w:lsdException w:name="Light List Accent 6" w:semiHidden="0" w:unhideWhenUsed="0"/>
    <w:lsdException w:name="Light Grid Accent 6" w:semiHidden="0" w:unhideWhenUsed="0"/>
    <w:lsdException w:name="Medium Shading 1 Accent 6" w:semiHidden="0" w:unhideWhenUsed="0"/>
    <w:lsdException w:name="Medium Shading 2 Accent 6" w:semiHidden="0" w:unhideWhenUsed="0"/>
    <w:lsdException w:name="Medium List 1 Accent 6" w:semiHidden="0" w:unhideWhenUsed="0"/>
    <w:lsdException w:name="Medium List 2 Accent 6" w:semiHidden="0" w:unhideWhenUsed="0"/>
    <w:lsdException w:name="Medium Grid 1 Accent 6" w:semiHidden="0" w:unhideWhenUsed="0"/>
    <w:lsdException w:name="Medium Grid 2 Accent 6" w:semiHidden="0" w:unhideWhenUsed="0"/>
    <w:lsdException w:name="Medium Grid 3 Accent 6" w:semiHidden="0" w:unhideWhenUsed="0"/>
    <w:lsdException w:name="Dark List Accent 6" w:semiHidden="0" w:unhideWhenUsed="0"/>
    <w:lsdException w:name="Colorful Shading Accent 6" w:semiHidden="0" w:unhideWhenUsed="0"/>
    <w:lsdException w:name="Colorful List Accent 6" w:semiHidden="0" w:unhideWhenUsed="0"/>
    <w:lsdException w:name="Colorful Grid Accent 6" w:semiHidden="0" w:unhideWhenUsed="0"/>
    <w:lsdException w:name="Subtle Emphasis" w:semiHidden="0" w:unhideWhenUsed="0"/>
    <w:lsdException w:name="Intense Emphasis" w:semiHidden="0" w:unhideWhenUsed="0"/>
    <w:lsdException w:name="Subtle Reference" w:semiHidden="0" w:unhideWhenUsed="0"/>
    <w:lsdException w:name="Intense Reference" w:semiHidden="0" w:unhideWhenUsed="0"/>
    <w:lsdException w:name="Book Title" w:semiHidden="0" w:unhideWhenUsed="0"/>
  </w:latentStyles>
  <w:style w:type="paragraph" w:default="1" w:styleId="Normal">
    <w:name w:val="Normal"/>
    <w:qFormat/>
    <w:rsid w:val="006A6E36"/>
  </w:style>
  <w:style w:type="paragraph" w:styleId="Heading2">
    <w:name w:val="heading 2"/>
    <w:basedOn w:val="Normal"/>
    <w:link w:val="Heading2Char"/>
    <w:uiPriority w:val="9"/>
    <w:qFormat/>
    <w:rsid w:val="001D6F11"/>
    <w:pPr>
      <w:spacing w:before="100" w:beforeAutospacing="1" w:after="100" w:afterAutospacing="1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nhideWhenUsed/>
    <w:rsid w:val="003D04E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3D04EA"/>
  </w:style>
  <w:style w:type="paragraph" w:styleId="Footer">
    <w:name w:val="footer"/>
    <w:basedOn w:val="Normal"/>
    <w:link w:val="FooterChar"/>
    <w:unhideWhenUsed/>
    <w:rsid w:val="003D04E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3D04EA"/>
  </w:style>
  <w:style w:type="paragraph" w:styleId="NormalWeb">
    <w:name w:val="Normal (Web)"/>
    <w:basedOn w:val="Normal"/>
    <w:uiPriority w:val="99"/>
    <w:semiHidden/>
    <w:unhideWhenUsed/>
    <w:rsid w:val="00E31E97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styleId="Emphasis">
    <w:name w:val="Emphasis"/>
    <w:basedOn w:val="DefaultParagraphFont"/>
    <w:uiPriority w:val="20"/>
    <w:qFormat/>
    <w:rsid w:val="00E31E97"/>
    <w:rPr>
      <w:i/>
      <w:iCs/>
    </w:rPr>
  </w:style>
  <w:style w:type="character" w:customStyle="1" w:styleId="Heading2Char">
    <w:name w:val="Heading 2 Char"/>
    <w:basedOn w:val="DefaultParagraphFont"/>
    <w:link w:val="Heading2"/>
    <w:uiPriority w:val="9"/>
    <w:rsid w:val="001D6F11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Hyperlink">
    <w:name w:val="Hyperlink"/>
    <w:basedOn w:val="DefaultParagraphFont"/>
    <w:rsid w:val="00FE2276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semiHidden/>
    <w:unhideWhenUsed/>
    <w:rsid w:val="008008AD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semiHidden/>
    <w:rsid w:val="008008AD"/>
    <w:rPr>
      <w:rFonts w:ascii="Segoe UI" w:hAnsi="Segoe UI" w:cs="Segoe UI"/>
      <w:sz w:val="18"/>
      <w:szCs w:val="18"/>
    </w:rPr>
  </w:style>
  <w:style w:type="character" w:styleId="CommentReference">
    <w:name w:val="annotation reference"/>
    <w:basedOn w:val="DefaultParagraphFont"/>
    <w:semiHidden/>
    <w:unhideWhenUsed/>
    <w:rsid w:val="00761950"/>
    <w:rPr>
      <w:sz w:val="18"/>
      <w:szCs w:val="18"/>
    </w:rPr>
  </w:style>
  <w:style w:type="paragraph" w:styleId="CommentText">
    <w:name w:val="annotation text"/>
    <w:basedOn w:val="Normal"/>
    <w:link w:val="CommentTextChar"/>
    <w:semiHidden/>
    <w:unhideWhenUsed/>
    <w:rsid w:val="00761950"/>
  </w:style>
  <w:style w:type="character" w:customStyle="1" w:styleId="CommentTextChar">
    <w:name w:val="Comment Text Char"/>
    <w:basedOn w:val="DefaultParagraphFont"/>
    <w:link w:val="CommentText"/>
    <w:semiHidden/>
    <w:rsid w:val="00761950"/>
  </w:style>
  <w:style w:type="paragraph" w:styleId="CommentSubject">
    <w:name w:val="annotation subject"/>
    <w:basedOn w:val="CommentText"/>
    <w:next w:val="CommentText"/>
    <w:link w:val="CommentSubjectChar"/>
    <w:semiHidden/>
    <w:unhideWhenUsed/>
    <w:rsid w:val="00761950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semiHidden/>
    <w:rsid w:val="00761950"/>
    <w:rPr>
      <w:b/>
      <w:bCs/>
      <w:sz w:val="20"/>
      <w:szCs w:val="20"/>
    </w:rPr>
  </w:style>
  <w:style w:type="paragraph" w:styleId="Revision">
    <w:name w:val="Revision"/>
    <w:hidden/>
    <w:semiHidden/>
    <w:rsid w:val="0076195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2638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0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156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65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353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30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469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5.jpg"/><Relationship Id="rId12" Type="http://schemas.openxmlformats.org/officeDocument/2006/relationships/hyperlink" Target="http://www.neareast.org/theyshallnotperish" TargetMode="External"/><Relationship Id="rId13" Type="http://schemas.openxmlformats.org/officeDocument/2006/relationships/hyperlink" Target="mailto:acrowley@neareast.org" TargetMode="External"/><Relationship Id="rId14" Type="http://schemas.openxmlformats.org/officeDocument/2006/relationships/hyperlink" Target="http://www.theyshallnotperish.com" TargetMode="External"/><Relationship Id="rId15" Type="http://schemas.openxmlformats.org/officeDocument/2006/relationships/hyperlink" Target="http://3roads.com/presskit/shall-not-perish" TargetMode="External"/><Relationship Id="rId16" Type="http://schemas.openxmlformats.org/officeDocument/2006/relationships/hyperlink" Target="mailto:russ.hodge@3roads.com" TargetMode="External"/><Relationship Id="rId17" Type="http://schemas.openxmlformats.org/officeDocument/2006/relationships/fontTable" Target="fontTable.xml"/><Relationship Id="rId18" Type="http://schemas.openxmlformats.org/officeDocument/2006/relationships/theme" Target="theme/theme1.xml"/><Relationship Id="rId19" Type="http://schemas.microsoft.com/office/2011/relationships/people" Target="people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jpg"/><Relationship Id="rId8" Type="http://schemas.openxmlformats.org/officeDocument/2006/relationships/image" Target="media/image2.jpg"/><Relationship Id="rId9" Type="http://schemas.openxmlformats.org/officeDocument/2006/relationships/image" Target="media/image3.jpg"/><Relationship Id="rId10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</Pages>
  <Words>608</Words>
  <Characters>3471</Characters>
  <Application>Microsoft Macintosh Word</Application>
  <DocSecurity>0</DocSecurity>
  <Lines>28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3 Roads Communications</Company>
  <LinksUpToDate>false</LinksUpToDate>
  <CharactersWithSpaces>4071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3 Roads Communications</dc:creator>
  <cp:lastModifiedBy>Edit</cp:lastModifiedBy>
  <cp:revision>3</cp:revision>
  <cp:lastPrinted>2017-03-06T20:12:00Z</cp:lastPrinted>
  <dcterms:created xsi:type="dcterms:W3CDTF">2017-03-06T20:11:00Z</dcterms:created>
  <dcterms:modified xsi:type="dcterms:W3CDTF">2017-03-07T19:17:00Z</dcterms:modified>
</cp:coreProperties>
</file>